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27101819"/>
        <w:docPartObj>
          <w:docPartGallery w:val="Cover Pages"/>
          <w:docPartUnique/>
        </w:docPartObj>
      </w:sdtPr>
      <w:sdtEndPr>
        <w:rPr>
          <w:b/>
          <w:bCs/>
          <w:smallCaps/>
          <w:sz w:val="36"/>
          <w:szCs w:val="36"/>
        </w:rPr>
      </w:sdtEndPr>
      <w:sdtContent>
        <w:p w14:paraId="288D04D1" w14:textId="4E9539E6" w:rsidR="009C4E46" w:rsidRPr="009424D2" w:rsidRDefault="009C4E46" w:rsidP="009C4E46">
          <w:pPr>
            <w:rPr>
              <w:rFonts w:ascii="Arial" w:hAnsi="Arial" w:cs="Arial"/>
              <w:b/>
              <w:bCs/>
              <w:noProof/>
              <w:lang w:eastAsia="en-GB"/>
            </w:rPr>
          </w:pPr>
          <w:r w:rsidRPr="009424D2">
            <w:rPr>
              <w:rFonts w:ascii="Arial" w:hAnsi="Arial" w:cs="Arial"/>
              <w:noProof/>
              <w:lang w:eastAsia="en-GB"/>
            </w:rPr>
            <w:drawing>
              <wp:anchor distT="0" distB="0" distL="114300" distR="114300" simplePos="0" relativeHeight="251683840" behindDoc="0" locked="0" layoutInCell="1" allowOverlap="1" wp14:anchorId="6372E541" wp14:editId="3681B044">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14:paraId="7A25B44C" w14:textId="77777777"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14:paraId="44FE7FC5" w14:textId="77327C74"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14:paraId="157D1274" w14:textId="7BD85D69"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w:t>
          </w:r>
          <w:proofErr w:type="spellStart"/>
          <w:r w:rsidRPr="006700C8">
            <w:rPr>
              <w:rFonts w:ascii="Arial" w:hAnsi="Arial" w:cs="Arial"/>
              <w:bCs/>
              <w:i/>
            </w:rPr>
            <w:t>proforma</w:t>
          </w:r>
          <w:proofErr w:type="spellEnd"/>
          <w:r w:rsidRPr="006700C8">
            <w:rPr>
              <w:rFonts w:ascii="Arial" w:hAnsi="Arial" w:cs="Arial"/>
              <w:bCs/>
              <w:i/>
            </w:rPr>
            <w:t xml:space="preserve"> below and return to </w:t>
          </w:r>
          <w:hyperlink r:id="rId10"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14:paraId="3CD67988" w14:textId="77777777"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424D2" w14:paraId="1587D76E" w14:textId="77777777" w:rsidTr="009424D2">
            <w:tc>
              <w:tcPr>
                <w:tcW w:w="2405" w:type="dxa"/>
                <w:shd w:val="clear" w:color="auto" w:fill="D9D9D9" w:themeFill="background1" w:themeFillShade="D9"/>
              </w:tcPr>
              <w:p w14:paraId="12C9D8D7" w14:textId="77777777" w:rsidR="009C4E46" w:rsidRPr="009424D2" w:rsidRDefault="009C4E46" w:rsidP="00CF7244">
                <w:pPr>
                  <w:rPr>
                    <w:rFonts w:ascii="Arial" w:hAnsi="Arial" w:cs="Arial"/>
                    <w:b/>
                  </w:rPr>
                </w:pPr>
                <w:r w:rsidRPr="009424D2">
                  <w:rPr>
                    <w:rFonts w:ascii="Arial" w:hAnsi="Arial" w:cs="Arial"/>
                    <w:b/>
                  </w:rPr>
                  <w:t>Project title</w:t>
                </w:r>
              </w:p>
            </w:tc>
            <w:sdt>
              <w:sdtPr>
                <w:rPr>
                  <w:rFonts w:ascii="Arial" w:hAnsi="Arial" w:cs="Arial"/>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14:paraId="6490793C" w14:textId="615CD1C7" w:rsidR="009C4E46" w:rsidRPr="00E47352" w:rsidRDefault="002501B8" w:rsidP="002214DC">
                    <w:pPr>
                      <w:rPr>
                        <w:rFonts w:ascii="Arial" w:hAnsi="Arial" w:cs="Arial"/>
                      </w:rPr>
                    </w:pPr>
                    <w:r w:rsidRPr="00E47352">
                      <w:rPr>
                        <w:rFonts w:ascii="Arial" w:eastAsia="Times New Roman" w:hAnsi="Arial" w:cs="Arial"/>
                        <w:color w:val="000000"/>
                        <w:lang w:eastAsia="en-GB"/>
                      </w:rPr>
                      <w:t>Let’s talk … investigating academics’ confidence in having conversations about diversity, and in particular race.</w:t>
                    </w:r>
                  </w:p>
                </w:tc>
              </w:sdtContent>
            </w:sdt>
          </w:tr>
          <w:tr w:rsidR="009C4E46" w:rsidRPr="009424D2" w14:paraId="02F9AFFC" w14:textId="77777777" w:rsidTr="009424D2">
            <w:tc>
              <w:tcPr>
                <w:tcW w:w="2405" w:type="dxa"/>
                <w:shd w:val="clear" w:color="auto" w:fill="D9D9D9" w:themeFill="background1" w:themeFillShade="D9"/>
              </w:tcPr>
              <w:p w14:paraId="17604844" w14:textId="77777777"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ascii="Arial" w:hAnsi="Arial" w:cs="Arial"/>
                  </w:rPr>
                  <w:alias w:val="Project lead"/>
                  <w:tag w:val="Project lead"/>
                  <w:id w:val="-419866136"/>
                  <w:placeholder>
                    <w:docPart w:val="DefaultPlaceholder_1081868574"/>
                  </w:placeholder>
                </w:sdtPr>
                <w:sdtEndPr/>
                <w:sdtContent>
                  <w:p w14:paraId="63C1201C" w14:textId="62214AF7" w:rsidR="009C4E46" w:rsidRPr="00E47352" w:rsidRDefault="002501B8" w:rsidP="002501B8">
                    <w:pPr>
                      <w:rPr>
                        <w:rFonts w:ascii="Arial" w:hAnsi="Arial" w:cs="Arial"/>
                      </w:rPr>
                    </w:pPr>
                    <w:r w:rsidRPr="00E47352">
                      <w:rPr>
                        <w:rFonts w:ascii="Arial" w:hAnsi="Arial" w:cs="Arial"/>
                      </w:rPr>
                      <w:t>Paulina Babuchowska</w:t>
                    </w:r>
                  </w:p>
                </w:sdtContent>
              </w:sdt>
            </w:tc>
          </w:tr>
          <w:tr w:rsidR="009C4E46" w:rsidRPr="009424D2" w14:paraId="0CB5A169" w14:textId="77777777" w:rsidTr="009424D2">
            <w:trPr>
              <w:trHeight w:val="395"/>
            </w:trPr>
            <w:tc>
              <w:tcPr>
                <w:tcW w:w="2405" w:type="dxa"/>
                <w:shd w:val="clear" w:color="auto" w:fill="D9D9D9" w:themeFill="background1" w:themeFillShade="D9"/>
              </w:tcPr>
              <w:p w14:paraId="3FE119E8" w14:textId="4849DA7D"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ascii="Arial" w:hAnsi="Arial" w:cs="Arial"/>
                  <w:i/>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14:paraId="39ABBE70" w14:textId="72B4130D" w:rsidR="009C4E46" w:rsidRPr="00E47352" w:rsidRDefault="002501B8" w:rsidP="002501B8">
                    <w:pPr>
                      <w:rPr>
                        <w:rFonts w:ascii="Arial" w:hAnsi="Arial" w:cs="Arial"/>
                        <w:i/>
                      </w:rPr>
                    </w:pPr>
                    <w:r w:rsidRPr="00E47352">
                      <w:rPr>
                        <w:rFonts w:ascii="Arial" w:hAnsi="Arial" w:cs="Arial"/>
                      </w:rPr>
                      <w:t>Rebecca Sanderson</w:t>
                    </w:r>
                  </w:p>
                </w:tc>
              </w:sdtContent>
            </w:sdt>
          </w:tr>
          <w:tr w:rsidR="009C4E46" w:rsidRPr="009424D2" w14:paraId="03563AFA" w14:textId="77777777" w:rsidTr="009424D2">
            <w:tc>
              <w:tcPr>
                <w:tcW w:w="2405" w:type="dxa"/>
                <w:shd w:val="clear" w:color="auto" w:fill="D9D9D9" w:themeFill="background1" w:themeFillShade="D9"/>
              </w:tcPr>
              <w:p w14:paraId="2EFE0101" w14:textId="77777777"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sdt>
                <w:sdtPr>
                  <w:rPr>
                    <w:rFonts w:ascii="Arial" w:hAnsi="Arial" w:cs="Arial"/>
                    <w:i/>
                  </w:rPr>
                  <w:alias w:val="Project duration"/>
                  <w:tag w:val="Project duration"/>
                  <w:id w:val="734051456"/>
                  <w:placeholder>
                    <w:docPart w:val="DefaultPlaceholder_1081868574"/>
                  </w:placeholder>
                </w:sdtPr>
                <w:sdtEndPr/>
                <w:sdtContent>
                  <w:p w14:paraId="61793E41" w14:textId="15679EAA" w:rsidR="009C4E46" w:rsidRPr="00E47352" w:rsidRDefault="002501B8" w:rsidP="002501B8">
                    <w:pPr>
                      <w:rPr>
                        <w:rFonts w:ascii="Arial" w:hAnsi="Arial" w:cs="Arial"/>
                        <w:i/>
                      </w:rPr>
                    </w:pPr>
                    <w:r w:rsidRPr="00E47352">
                      <w:rPr>
                        <w:rFonts w:ascii="Arial" w:hAnsi="Arial" w:cs="Arial"/>
                        <w:i/>
                      </w:rPr>
                      <w:t>12 months</w:t>
                    </w:r>
                  </w:p>
                </w:sdtContent>
              </w:sdt>
            </w:tc>
          </w:tr>
          <w:tr w:rsidR="009C4E46" w:rsidRPr="009424D2" w14:paraId="7B877DEF" w14:textId="77777777" w:rsidTr="009424D2">
            <w:trPr>
              <w:trHeight w:val="531"/>
            </w:trPr>
            <w:tc>
              <w:tcPr>
                <w:tcW w:w="2405" w:type="dxa"/>
                <w:shd w:val="clear" w:color="auto" w:fill="D9D9D9" w:themeFill="background1" w:themeFillShade="D9"/>
              </w:tcPr>
              <w:p w14:paraId="1E2149DC" w14:textId="77777777"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14:paraId="7E1B49DF" w14:textId="0F0FF871" w:rsidR="00CF7244" w:rsidRPr="00E47352" w:rsidRDefault="00CF7244" w:rsidP="00CF7244">
                <w:pPr>
                  <w:rPr>
                    <w:rFonts w:ascii="Arial" w:hAnsi="Arial" w:cs="Arial"/>
                    <w:i/>
                  </w:rPr>
                </w:pPr>
                <w:r w:rsidRPr="00E47352">
                  <w:rPr>
                    <w:rFonts w:ascii="Arial" w:hAnsi="Arial" w:cs="Arial"/>
                    <w:i/>
                  </w:rPr>
                  <w:t>From:</w:t>
                </w:r>
                <w:r w:rsidR="00566994" w:rsidRPr="00E47352">
                  <w:rPr>
                    <w:rFonts w:ascii="Arial" w:hAnsi="Arial" w:cs="Arial"/>
                    <w:i/>
                  </w:rPr>
                  <w:t xml:space="preserve"> </w:t>
                </w:r>
                <w:r w:rsidRPr="00E47352">
                  <w:rPr>
                    <w:rFonts w:ascii="Arial" w:hAnsi="Arial" w:cs="Arial"/>
                    <w:i/>
                  </w:rPr>
                  <w:t xml:space="preserve"> </w:t>
                </w:r>
                <w:sdt>
                  <w:sdtPr>
                    <w:rPr>
                      <w:rFonts w:ascii="Arial" w:hAnsi="Arial" w:cs="Arial"/>
                      <w:i/>
                    </w:rPr>
                    <w:alias w:val="Project date from"/>
                    <w:tag w:val="Project date from"/>
                    <w:id w:val="-497265773"/>
                    <w:placeholder>
                      <w:docPart w:val="DefaultPlaceholder_1081868576"/>
                    </w:placeholder>
                    <w:date w:fullDate="2017-11-01T00:00:00Z">
                      <w:dateFormat w:val="dd/MM/yyyy"/>
                      <w:lid w:val="en-GB"/>
                      <w:storeMappedDataAs w:val="date"/>
                      <w:calendar w:val="gregorian"/>
                    </w:date>
                  </w:sdtPr>
                  <w:sdtEndPr/>
                  <w:sdtContent>
                    <w:r w:rsidR="002501B8" w:rsidRPr="00E47352">
                      <w:rPr>
                        <w:rFonts w:ascii="Arial" w:hAnsi="Arial" w:cs="Arial"/>
                        <w:i/>
                      </w:rPr>
                      <w:t>01/11/2017</w:t>
                    </w:r>
                  </w:sdtContent>
                </w:sdt>
              </w:p>
              <w:p w14:paraId="77EDDEC1" w14:textId="1C90BB5F" w:rsidR="009C4E46" w:rsidRPr="00E47352" w:rsidRDefault="00CF7244" w:rsidP="002501B8">
                <w:pPr>
                  <w:rPr>
                    <w:rFonts w:ascii="Arial" w:hAnsi="Arial" w:cs="Arial"/>
                    <w:i/>
                  </w:rPr>
                </w:pPr>
                <w:r w:rsidRPr="00E47352">
                  <w:rPr>
                    <w:rFonts w:ascii="Arial" w:hAnsi="Arial" w:cs="Arial"/>
                    <w:i/>
                  </w:rPr>
                  <w:t xml:space="preserve">To: </w:t>
                </w:r>
                <w:sdt>
                  <w:sdtPr>
                    <w:rPr>
                      <w:rFonts w:ascii="Arial" w:hAnsi="Arial" w:cs="Arial"/>
                      <w:i/>
                    </w:rPr>
                    <w:alias w:val="Project date to"/>
                    <w:tag w:val="Project date to"/>
                    <w:id w:val="176007060"/>
                    <w:placeholder>
                      <w:docPart w:val="DefaultPlaceholder_1081868576"/>
                    </w:placeholder>
                    <w:date w:fullDate="2018-10-31T00:00:00Z">
                      <w:dateFormat w:val="dd/MM/yyyy"/>
                      <w:lid w:val="en-GB"/>
                      <w:storeMappedDataAs w:val="dateTime"/>
                      <w:calendar w:val="gregorian"/>
                    </w:date>
                  </w:sdtPr>
                  <w:sdtEndPr/>
                  <w:sdtContent>
                    <w:r w:rsidR="002501B8" w:rsidRPr="00E47352">
                      <w:rPr>
                        <w:rFonts w:ascii="Arial" w:hAnsi="Arial" w:cs="Arial"/>
                        <w:i/>
                      </w:rPr>
                      <w:t>31/10/2018</w:t>
                    </w:r>
                  </w:sdtContent>
                </w:sdt>
              </w:p>
            </w:tc>
          </w:tr>
          <w:tr w:rsidR="009C4E46" w:rsidRPr="009424D2" w14:paraId="7C1971CA" w14:textId="77777777" w:rsidTr="009424D2">
            <w:tc>
              <w:tcPr>
                <w:tcW w:w="2405" w:type="dxa"/>
                <w:shd w:val="clear" w:color="auto" w:fill="D9D9D9" w:themeFill="background1" w:themeFillShade="D9"/>
              </w:tcPr>
              <w:p w14:paraId="17F7225A" w14:textId="557C9C00"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14:paraId="7EED9927" w14:textId="1ECA354D" w:rsidR="009C4E46" w:rsidRPr="00E47352" w:rsidRDefault="00CF7244" w:rsidP="002501B8">
                <w:pPr>
                  <w:rPr>
                    <w:rFonts w:ascii="Arial" w:hAnsi="Arial" w:cs="Arial"/>
                    <w:i/>
                  </w:rPr>
                </w:pPr>
                <w:r w:rsidRPr="00E47352">
                  <w:rPr>
                    <w:rFonts w:ascii="Arial" w:hAnsi="Arial" w:cs="Arial"/>
                    <w:i/>
                  </w:rPr>
                  <w:t>£</w:t>
                </w:r>
                <w:sdt>
                  <w:sdtPr>
                    <w:rPr>
                      <w:rFonts w:ascii="Arial" w:hAnsi="Arial" w:cs="Arial"/>
                      <w:i/>
                    </w:rPr>
                    <w:alias w:val="RIF funding received"/>
                    <w:tag w:val="RIF funding received"/>
                    <w:id w:val="-798675596"/>
                    <w:placeholder>
                      <w:docPart w:val="DefaultPlaceholder_1081868574"/>
                    </w:placeholder>
                  </w:sdtPr>
                  <w:sdtEndPr/>
                  <w:sdtContent>
                    <w:r w:rsidR="002501B8" w:rsidRPr="00E47352">
                      <w:rPr>
                        <w:rFonts w:ascii="Arial" w:hAnsi="Arial" w:cs="Arial"/>
                        <w:i/>
                      </w:rPr>
                      <w:t>750</w:t>
                    </w:r>
                  </w:sdtContent>
                </w:sdt>
              </w:p>
            </w:tc>
          </w:tr>
          <w:tr w:rsidR="009C4E46" w:rsidRPr="009424D2" w14:paraId="6AABB6D4" w14:textId="77777777" w:rsidTr="009424D2">
            <w:trPr>
              <w:trHeight w:val="608"/>
            </w:trPr>
            <w:tc>
              <w:tcPr>
                <w:tcW w:w="10060" w:type="dxa"/>
                <w:gridSpan w:val="2"/>
                <w:shd w:val="clear" w:color="auto" w:fill="D9D9D9" w:themeFill="background1" w:themeFillShade="D9"/>
              </w:tcPr>
              <w:p w14:paraId="772F3FB3" w14:textId="5282892A"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14:paraId="7C1BCC6A" w14:textId="77777777" w:rsidTr="009424D2">
            <w:trPr>
              <w:trHeight w:val="1131"/>
            </w:trPr>
            <w:sdt>
              <w:sdtPr>
                <w:rPr>
                  <w:rFonts w:ascii="Arial" w:hAnsi="Arial" w:cs="Arial"/>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14:paraId="41EA2F83" w14:textId="28D71F05" w:rsidR="00115D76" w:rsidRPr="00E47352" w:rsidRDefault="00115D76" w:rsidP="00115D76">
                    <w:pPr>
                      <w:spacing w:line="276" w:lineRule="auto"/>
                      <w:jc w:val="both"/>
                      <w:rPr>
                        <w:rFonts w:ascii="Arial" w:hAnsi="Arial" w:cs="Arial"/>
                      </w:rPr>
                    </w:pPr>
                    <w:r w:rsidRPr="00E47352">
                      <w:rPr>
                        <w:rFonts w:ascii="Arial" w:hAnsi="Arial" w:cs="Arial"/>
                      </w:rPr>
                      <w:t xml:space="preserve">The underpinning aim of this research was to understand academics’ confidence levels in conversations about race and race related issues and develop effective interventions to enhance academics engagement in discussions about race. This research also intended to explore how stereotypes and biases can impact on academic practice, highlight areas of good practice and suggest ways in which potential challenges could be mitigated.    </w:t>
                    </w:r>
                  </w:p>
                  <w:p w14:paraId="502D7B2C" w14:textId="682390AC" w:rsidR="00115D76" w:rsidRPr="00E47352" w:rsidRDefault="00967880" w:rsidP="00115D76">
                    <w:pPr>
                      <w:spacing w:line="276" w:lineRule="auto"/>
                      <w:jc w:val="both"/>
                      <w:rPr>
                        <w:rFonts w:ascii="Arial" w:hAnsi="Arial" w:cs="Arial"/>
                      </w:rPr>
                    </w:pPr>
                    <w:r w:rsidRPr="00E47352">
                      <w:rPr>
                        <w:rFonts w:ascii="Arial" w:hAnsi="Arial" w:cs="Arial"/>
                      </w:rPr>
                      <w:t>It was intended that</w:t>
                    </w:r>
                    <w:r w:rsidR="00115D76" w:rsidRPr="00E47352">
                      <w:rPr>
                        <w:rFonts w:ascii="Arial" w:hAnsi="Arial" w:cs="Arial"/>
                      </w:rPr>
                      <w:t xml:space="preserve"> the research findings will contribute to the development of the Race Equality Charter Mark action plan and support University’s commitment to and work towards race equality.  </w:t>
                    </w:r>
                  </w:p>
                  <w:p w14:paraId="2E8FD959" w14:textId="5CE27806" w:rsidR="00967880" w:rsidRPr="00E47352" w:rsidRDefault="00967880" w:rsidP="00967880">
                    <w:pPr>
                      <w:spacing w:line="276" w:lineRule="auto"/>
                      <w:jc w:val="both"/>
                      <w:rPr>
                        <w:rFonts w:ascii="Arial" w:hAnsi="Arial" w:cs="Arial"/>
                      </w:rPr>
                    </w:pPr>
                    <w:r w:rsidRPr="00E47352">
                      <w:rPr>
                        <w:rFonts w:ascii="Arial" w:hAnsi="Arial" w:cs="Arial"/>
                      </w:rPr>
                      <w:t>The research questions:</w:t>
                    </w:r>
                  </w:p>
                  <w:p w14:paraId="7F813ECB" w14:textId="2D956533" w:rsidR="00967880" w:rsidRPr="00E47352" w:rsidRDefault="00967880" w:rsidP="00967880">
                    <w:pPr>
                      <w:pStyle w:val="ListParagraph"/>
                      <w:numPr>
                        <w:ilvl w:val="0"/>
                        <w:numId w:val="40"/>
                      </w:numPr>
                      <w:spacing w:line="276" w:lineRule="auto"/>
                      <w:jc w:val="both"/>
                      <w:rPr>
                        <w:rFonts w:ascii="Arial" w:hAnsi="Arial" w:cs="Arial"/>
                      </w:rPr>
                    </w:pPr>
                    <w:r w:rsidRPr="00E47352">
                      <w:rPr>
                        <w:rFonts w:ascii="Arial" w:hAnsi="Arial" w:cs="Arial"/>
                      </w:rPr>
                      <w:t>What is the understanding and interpretation of diversity in teaching and learning (with a particular focus on race) of the academic participating in this study?</w:t>
                    </w:r>
                  </w:p>
                  <w:p w14:paraId="31CBAF0C" w14:textId="448986AC" w:rsidR="00967880" w:rsidRPr="00E47352" w:rsidRDefault="00967880" w:rsidP="00967880">
                    <w:pPr>
                      <w:pStyle w:val="ListParagraph"/>
                      <w:numPr>
                        <w:ilvl w:val="0"/>
                        <w:numId w:val="40"/>
                      </w:numPr>
                      <w:spacing w:line="276" w:lineRule="auto"/>
                      <w:jc w:val="both"/>
                      <w:rPr>
                        <w:rFonts w:ascii="Arial" w:hAnsi="Arial" w:cs="Arial"/>
                      </w:rPr>
                    </w:pPr>
                    <w:r w:rsidRPr="00E47352">
                      <w:rPr>
                        <w:rFonts w:ascii="Arial" w:hAnsi="Arial" w:cs="Arial"/>
                      </w:rPr>
                      <w:t xml:space="preserve">What factors influence the level of an individual academic’s confidence in having discussions about race or ethnicity? </w:t>
                    </w:r>
                  </w:p>
                  <w:p w14:paraId="24BD1BA0" w14:textId="27452EAA" w:rsidR="00967880" w:rsidRPr="00E47352" w:rsidRDefault="00967880" w:rsidP="00967880">
                    <w:pPr>
                      <w:pStyle w:val="ListParagraph"/>
                      <w:numPr>
                        <w:ilvl w:val="0"/>
                        <w:numId w:val="40"/>
                      </w:numPr>
                      <w:spacing w:line="276" w:lineRule="auto"/>
                      <w:jc w:val="both"/>
                      <w:rPr>
                        <w:rFonts w:ascii="Arial" w:hAnsi="Arial" w:cs="Arial"/>
                      </w:rPr>
                    </w:pPr>
                    <w:r w:rsidRPr="00E47352">
                      <w:rPr>
                        <w:rFonts w:ascii="Arial" w:hAnsi="Arial" w:cs="Arial"/>
                      </w:rPr>
                      <w:t>Is there any interrelation between unconscious bias and academics’ confidence levels in having conversation about race?</w:t>
                    </w:r>
                  </w:p>
                  <w:p w14:paraId="05D994E2" w14:textId="77777777" w:rsidR="00967880" w:rsidRPr="00E47352" w:rsidRDefault="00967880" w:rsidP="00967880">
                    <w:pPr>
                      <w:pStyle w:val="ListParagraph"/>
                      <w:numPr>
                        <w:ilvl w:val="0"/>
                        <w:numId w:val="40"/>
                      </w:numPr>
                      <w:spacing w:line="276" w:lineRule="auto"/>
                      <w:jc w:val="both"/>
                      <w:rPr>
                        <w:rFonts w:ascii="Arial" w:hAnsi="Arial" w:cs="Arial"/>
                      </w:rPr>
                    </w:pPr>
                    <w:r w:rsidRPr="00E47352">
                      <w:rPr>
                        <w:rFonts w:ascii="Arial" w:hAnsi="Arial" w:cs="Arial"/>
                      </w:rPr>
                      <w:t>How the University could help increase academics’ confidence in having discussion on race?</w:t>
                    </w:r>
                  </w:p>
                  <w:p w14:paraId="5C1597CF" w14:textId="3A6C9696" w:rsidR="00967880" w:rsidRPr="00E47352" w:rsidRDefault="00967880" w:rsidP="00967880">
                    <w:pPr>
                      <w:spacing w:line="276" w:lineRule="auto"/>
                      <w:jc w:val="both"/>
                      <w:rPr>
                        <w:rFonts w:ascii="Arial" w:hAnsi="Arial" w:cs="Arial"/>
                      </w:rPr>
                    </w:pPr>
                    <w:r w:rsidRPr="00E47352">
                      <w:rPr>
                        <w:rFonts w:ascii="Arial" w:hAnsi="Arial" w:cs="Arial"/>
                      </w:rPr>
                      <w:t>Due to the sensitive nature of the subject, semi-structured interviews were identified as most appropriate method for this research. The interviews were conducted with University of Lincoln academic staff who were selected from among the University academic staff population. An e-mail was sent to all academic staff (core and associate)</w:t>
                    </w:r>
                    <w:r w:rsidR="00771771" w:rsidRPr="00E47352">
                      <w:rPr>
                        <w:rFonts w:ascii="Arial" w:hAnsi="Arial" w:cs="Arial"/>
                      </w:rPr>
                      <w:t xml:space="preserve">. In total </w:t>
                    </w:r>
                    <w:r w:rsidRPr="00E47352">
                      <w:rPr>
                        <w:rFonts w:ascii="Arial" w:hAnsi="Arial" w:cs="Arial"/>
                      </w:rPr>
                      <w:t>18 responses were received</w:t>
                    </w:r>
                    <w:r w:rsidR="00771771" w:rsidRPr="00E47352">
                      <w:rPr>
                        <w:rFonts w:ascii="Arial" w:hAnsi="Arial" w:cs="Arial"/>
                      </w:rPr>
                      <w:t xml:space="preserve"> and 13 interviews conducted. </w:t>
                    </w:r>
                    <w:r w:rsidRPr="00E47352">
                      <w:rPr>
                        <w:rFonts w:ascii="Arial" w:hAnsi="Arial" w:cs="Arial"/>
                      </w:rPr>
                      <w:t xml:space="preserve"> </w:t>
                    </w:r>
                    <w:r w:rsidR="00771771" w:rsidRPr="00E47352">
                      <w:rPr>
                        <w:rFonts w:ascii="Arial" w:hAnsi="Arial" w:cs="Arial"/>
                      </w:rPr>
                      <w:t>T</w:t>
                    </w:r>
                    <w:r w:rsidRPr="00E47352">
                      <w:rPr>
                        <w:rFonts w:ascii="Arial" w:hAnsi="Arial" w:cs="Arial"/>
                      </w:rPr>
                      <w:t xml:space="preserve">o ensure confidentiality, participants’ names were coded when transcribed. Each participant was asked to sign a consent form with an option to withdraw from study at any point. </w:t>
                    </w:r>
                  </w:p>
                  <w:p w14:paraId="436DD47D" w14:textId="7B2D3C05" w:rsidR="00967880" w:rsidRPr="00E47352" w:rsidRDefault="00967880" w:rsidP="00967880">
                    <w:pPr>
                      <w:spacing w:line="276" w:lineRule="auto"/>
                      <w:jc w:val="both"/>
                      <w:rPr>
                        <w:rFonts w:ascii="Arial" w:hAnsi="Arial" w:cs="Arial"/>
                      </w:rPr>
                    </w:pPr>
                    <w:r w:rsidRPr="00E47352">
                      <w:rPr>
                        <w:rFonts w:ascii="Arial" w:hAnsi="Arial" w:cs="Arial"/>
                      </w:rPr>
                      <w:t xml:space="preserve">Interview questions </w:t>
                    </w:r>
                    <w:r w:rsidR="00771771" w:rsidRPr="00E47352">
                      <w:rPr>
                        <w:rFonts w:ascii="Arial" w:hAnsi="Arial" w:cs="Arial"/>
                      </w:rPr>
                      <w:t>were</w:t>
                    </w:r>
                    <w:r w:rsidRPr="00E47352">
                      <w:rPr>
                        <w:rFonts w:ascii="Arial" w:hAnsi="Arial" w:cs="Arial"/>
                      </w:rPr>
                      <w:t xml:space="preserve"> designed to understand the individual academic’s understanding of diversity, in particular matters relating to race equality and diversity more broadly.</w:t>
                    </w:r>
                    <w:r w:rsidR="00771771" w:rsidRPr="00E47352">
                      <w:rPr>
                        <w:rFonts w:ascii="Arial" w:hAnsi="Arial" w:cs="Arial"/>
                      </w:rPr>
                      <w:t xml:space="preserve">  Attendance at, and any impact of</w:t>
                    </w:r>
                    <w:r w:rsidRPr="00E47352">
                      <w:rPr>
                        <w:rFonts w:ascii="Arial" w:hAnsi="Arial" w:cs="Arial"/>
                      </w:rPr>
                      <w:t xml:space="preserve"> </w:t>
                    </w:r>
                    <w:r w:rsidR="00771771" w:rsidRPr="00E47352">
                      <w:rPr>
                        <w:rFonts w:ascii="Arial" w:hAnsi="Arial" w:cs="Arial"/>
                      </w:rPr>
                      <w:t>E&amp;D</w:t>
                    </w:r>
                    <w:r w:rsidRPr="00E47352">
                      <w:rPr>
                        <w:rFonts w:ascii="Arial" w:hAnsi="Arial" w:cs="Arial"/>
                      </w:rPr>
                      <w:t xml:space="preserve"> training </w:t>
                    </w:r>
                    <w:r w:rsidR="00771771" w:rsidRPr="00E47352">
                      <w:rPr>
                        <w:rFonts w:ascii="Arial" w:hAnsi="Arial" w:cs="Arial"/>
                      </w:rPr>
                      <w:t>were</w:t>
                    </w:r>
                    <w:r w:rsidRPr="00E47352">
                      <w:rPr>
                        <w:rFonts w:ascii="Arial" w:hAnsi="Arial" w:cs="Arial"/>
                      </w:rPr>
                      <w:t xml:space="preserve"> explored through </w:t>
                    </w:r>
                    <w:r w:rsidR="00771771" w:rsidRPr="00E47352">
                      <w:rPr>
                        <w:rFonts w:ascii="Arial" w:hAnsi="Arial" w:cs="Arial"/>
                      </w:rPr>
                      <w:t>interview</w:t>
                    </w:r>
                    <w:r w:rsidRPr="00E47352">
                      <w:rPr>
                        <w:rFonts w:ascii="Arial" w:hAnsi="Arial" w:cs="Arial"/>
                      </w:rPr>
                      <w:t xml:space="preserve"> questions, </w:t>
                    </w:r>
                    <w:r w:rsidR="00771771" w:rsidRPr="00E47352">
                      <w:rPr>
                        <w:rFonts w:ascii="Arial" w:hAnsi="Arial" w:cs="Arial"/>
                      </w:rPr>
                      <w:t>and</w:t>
                    </w:r>
                    <w:r w:rsidRPr="00E47352">
                      <w:rPr>
                        <w:rFonts w:ascii="Arial" w:hAnsi="Arial" w:cs="Arial"/>
                      </w:rPr>
                      <w:t xml:space="preserve"> experiences of and confidence felt by the interviewee in relation to these matters</w:t>
                    </w:r>
                    <w:r w:rsidR="00771771" w:rsidRPr="00E47352">
                      <w:rPr>
                        <w:rFonts w:ascii="Arial" w:hAnsi="Arial" w:cs="Arial"/>
                      </w:rPr>
                      <w:t xml:space="preserve"> captured</w:t>
                    </w:r>
                    <w:r w:rsidRPr="00E47352">
                      <w:rPr>
                        <w:rFonts w:ascii="Arial" w:hAnsi="Arial" w:cs="Arial"/>
                      </w:rPr>
                      <w:t xml:space="preserve">.  </w:t>
                    </w:r>
                    <w:r w:rsidR="00771771" w:rsidRPr="00E47352">
                      <w:rPr>
                        <w:rFonts w:ascii="Arial" w:hAnsi="Arial" w:cs="Arial"/>
                      </w:rPr>
                      <w:t>All interviews were audio recorded, transcribed and coded for thematic analysis.</w:t>
                    </w:r>
                  </w:p>
                  <w:p w14:paraId="4D567521" w14:textId="77777777" w:rsidR="00771771" w:rsidRPr="00E47352" w:rsidRDefault="00771771" w:rsidP="00771771">
                    <w:pPr>
                      <w:spacing w:line="276" w:lineRule="auto"/>
                      <w:jc w:val="both"/>
                      <w:rPr>
                        <w:rFonts w:ascii="Arial" w:hAnsi="Arial" w:cs="Arial"/>
                      </w:rPr>
                    </w:pPr>
                    <w:r w:rsidRPr="00E47352">
                      <w:rPr>
                        <w:rFonts w:ascii="Arial" w:hAnsi="Arial" w:cs="Arial"/>
                      </w:rPr>
                      <w:t>The ethical approval was sought from the School of Psychology Ethics Committee.</w:t>
                    </w:r>
                  </w:p>
                  <w:p w14:paraId="19FC38CD" w14:textId="22FEB022" w:rsidR="009C4E46" w:rsidRPr="009424D2" w:rsidRDefault="00771771" w:rsidP="00771771">
                    <w:pPr>
                      <w:rPr>
                        <w:rFonts w:ascii="Arial" w:hAnsi="Arial" w:cs="Arial"/>
                        <w:sz w:val="20"/>
                        <w:szCs w:val="20"/>
                      </w:rPr>
                    </w:pPr>
                    <w:r w:rsidRPr="00E47352">
                      <w:rPr>
                        <w:rFonts w:ascii="Arial" w:hAnsi="Arial" w:cs="Arial"/>
                      </w:rPr>
                      <w:t>Students were not involved in this project, however an opportunity to conduct similar research with a cohort of students was identified as a potential next phase of this project.</w:t>
                    </w:r>
                  </w:p>
                </w:tc>
              </w:sdtContent>
            </w:sdt>
          </w:tr>
          <w:tr w:rsidR="009C4E46" w:rsidRPr="009424D2" w14:paraId="692003C2" w14:textId="77777777" w:rsidTr="009424D2">
            <w:tc>
              <w:tcPr>
                <w:tcW w:w="10060" w:type="dxa"/>
                <w:gridSpan w:val="2"/>
                <w:shd w:val="clear" w:color="auto" w:fill="D9D9D9" w:themeFill="background1" w:themeFillShade="D9"/>
              </w:tcPr>
              <w:p w14:paraId="517DFB56" w14:textId="77777777"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14:paraId="7F0A5771" w14:textId="77777777" w:rsidTr="009424D2">
            <w:trPr>
              <w:trHeight w:val="1069"/>
            </w:trPr>
            <w:tc>
              <w:tcPr>
                <w:tcW w:w="10060" w:type="dxa"/>
                <w:gridSpan w:val="2"/>
                <w:shd w:val="clear" w:color="auto" w:fill="auto"/>
              </w:tcPr>
              <w:p w14:paraId="060A4B4C" w14:textId="40138AA6" w:rsidR="00811C23" w:rsidRDefault="00811C23" w:rsidP="00811C23">
                <w:pPr>
                  <w:spacing w:before="240"/>
                  <w:rPr>
                    <w:rFonts w:ascii="Arial" w:hAnsi="Arial" w:cs="Arial"/>
                    <w:szCs w:val="24"/>
                  </w:rPr>
                </w:pPr>
                <w:r>
                  <w:rPr>
                    <w:rFonts w:ascii="Arial" w:hAnsi="Arial" w:cs="Arial"/>
                    <w:szCs w:val="24"/>
                  </w:rPr>
                  <w:t>The main challenges that the researchers faced were around ethical approval process and non-financial resources.</w:t>
                </w:r>
              </w:p>
              <w:p w14:paraId="6C651A12" w14:textId="1EFF7778" w:rsidR="008057D8" w:rsidRDefault="00394DAA" w:rsidP="00811C23">
                <w:pPr>
                  <w:spacing w:before="240"/>
                  <w:rPr>
                    <w:rFonts w:ascii="Arial" w:hAnsi="Arial" w:cs="Arial"/>
                    <w:szCs w:val="24"/>
                  </w:rPr>
                </w:pPr>
                <w:r>
                  <w:rPr>
                    <w:rFonts w:ascii="Arial" w:hAnsi="Arial" w:cs="Arial"/>
                    <w:szCs w:val="24"/>
                  </w:rPr>
                  <w:t xml:space="preserve">Both researchers are non-academic members of staff and are based in professional services department therefore the challenge was </w:t>
                </w:r>
                <w:r w:rsidR="00811C23">
                  <w:rPr>
                    <w:rFonts w:ascii="Arial" w:hAnsi="Arial" w:cs="Arial"/>
                    <w:szCs w:val="24"/>
                  </w:rPr>
                  <w:t>to determine</w:t>
                </w:r>
                <w:r>
                  <w:rPr>
                    <w:rFonts w:ascii="Arial" w:hAnsi="Arial" w:cs="Arial"/>
                    <w:szCs w:val="24"/>
                  </w:rPr>
                  <w:t xml:space="preserve"> appropriate ethics committee to submit the application. </w:t>
                </w:r>
                <w:r w:rsidR="00811C23">
                  <w:rPr>
                    <w:rFonts w:ascii="Arial" w:hAnsi="Arial" w:cs="Arial"/>
                    <w:szCs w:val="24"/>
                  </w:rPr>
                  <w:t xml:space="preserve">The </w:t>
                </w:r>
                <w:r w:rsidR="008057D8">
                  <w:rPr>
                    <w:rFonts w:ascii="Arial" w:hAnsi="Arial" w:cs="Arial"/>
                    <w:szCs w:val="24"/>
                  </w:rPr>
                  <w:t>School of Psychology eth</w:t>
                </w:r>
                <w:bookmarkStart w:id="0" w:name="_GoBack"/>
                <w:bookmarkEnd w:id="0"/>
                <w:r w:rsidR="008057D8">
                  <w:rPr>
                    <w:rFonts w:ascii="Arial" w:hAnsi="Arial" w:cs="Arial"/>
                    <w:szCs w:val="24"/>
                  </w:rPr>
                  <w:t>ic</w:t>
                </w:r>
                <w:r w:rsidR="00811C23">
                  <w:rPr>
                    <w:rFonts w:ascii="Arial" w:hAnsi="Arial" w:cs="Arial"/>
                    <w:szCs w:val="24"/>
                  </w:rPr>
                  <w:t>s</w:t>
                </w:r>
                <w:r w:rsidR="008057D8">
                  <w:rPr>
                    <w:rFonts w:ascii="Arial" w:hAnsi="Arial" w:cs="Arial"/>
                    <w:szCs w:val="24"/>
                  </w:rPr>
                  <w:t xml:space="preserve"> committee was identified as most appropriate</w:t>
                </w:r>
                <w:r w:rsidR="00811C23">
                  <w:rPr>
                    <w:rFonts w:ascii="Arial" w:hAnsi="Arial" w:cs="Arial"/>
                    <w:szCs w:val="24"/>
                  </w:rPr>
                  <w:t>,</w:t>
                </w:r>
                <w:r w:rsidR="008057D8">
                  <w:rPr>
                    <w:rFonts w:ascii="Arial" w:hAnsi="Arial" w:cs="Arial"/>
                    <w:szCs w:val="24"/>
                  </w:rPr>
                  <w:t xml:space="preserve"> considering the research topic. </w:t>
                </w:r>
                <w:r w:rsidR="00811C23">
                  <w:rPr>
                    <w:rFonts w:ascii="Arial" w:hAnsi="Arial" w:cs="Arial"/>
                    <w:szCs w:val="24"/>
                  </w:rPr>
                  <w:t xml:space="preserve">Limited experience of </w:t>
                </w:r>
                <w:r w:rsidR="00811C23">
                  <w:rPr>
                    <w:rFonts w:ascii="Arial" w:hAnsi="Arial" w:cs="Arial"/>
                    <w:szCs w:val="24"/>
                  </w:rPr>
                  <w:lastRenderedPageBreak/>
                  <w:t xml:space="preserve">researchers with regards to ethical approval submissions and robust process within the area of Psychology led to the unsuccessful outcome of the first application. This affected project timescales and delayed the project start. </w:t>
                </w:r>
              </w:p>
              <w:p w14:paraId="77BF4015" w14:textId="3149ED09" w:rsidR="00946680" w:rsidRPr="00525AA0" w:rsidRDefault="00394DAA" w:rsidP="0059459A">
                <w:pPr>
                  <w:spacing w:before="240"/>
                  <w:rPr>
                    <w:rFonts w:ascii="Arial" w:hAnsi="Arial" w:cs="Arial"/>
                    <w:szCs w:val="24"/>
                  </w:rPr>
                </w:pPr>
                <w:r>
                  <w:rPr>
                    <w:rFonts w:ascii="Arial" w:hAnsi="Arial" w:cs="Arial"/>
                    <w:szCs w:val="24"/>
                  </w:rPr>
                  <w:t xml:space="preserve">Local context and circumstances were identified as additional challenges that the researchers faced. At the point of initiating the project, both researchers </w:t>
                </w:r>
                <w:r w:rsidR="00811C23">
                  <w:rPr>
                    <w:rFonts w:ascii="Arial" w:hAnsi="Arial" w:cs="Arial"/>
                    <w:szCs w:val="24"/>
                  </w:rPr>
                  <w:t>were line managed by the</w:t>
                </w:r>
                <w:r w:rsidR="00A17289">
                  <w:rPr>
                    <w:rFonts w:ascii="Arial" w:hAnsi="Arial" w:cs="Arial"/>
                    <w:szCs w:val="24"/>
                  </w:rPr>
                  <w:t xml:space="preserve"> same person and therefore arrangements</w:t>
                </w:r>
                <w:r>
                  <w:rPr>
                    <w:rFonts w:ascii="Arial" w:hAnsi="Arial" w:cs="Arial"/>
                    <w:szCs w:val="24"/>
                  </w:rPr>
                  <w:t xml:space="preserve"> </w:t>
                </w:r>
                <w:r w:rsidR="00A17289">
                  <w:rPr>
                    <w:rFonts w:ascii="Arial" w:hAnsi="Arial" w:cs="Arial"/>
                    <w:szCs w:val="24"/>
                  </w:rPr>
                  <w:t>around project delivery</w:t>
                </w:r>
                <w:r>
                  <w:rPr>
                    <w:rFonts w:ascii="Arial" w:hAnsi="Arial" w:cs="Arial"/>
                    <w:szCs w:val="24"/>
                  </w:rPr>
                  <w:t xml:space="preserve"> </w:t>
                </w:r>
                <w:r w:rsidR="00A17289">
                  <w:rPr>
                    <w:rFonts w:ascii="Arial" w:hAnsi="Arial" w:cs="Arial"/>
                    <w:szCs w:val="24"/>
                  </w:rPr>
                  <w:t xml:space="preserve">were clearly identified (with regards to time commitments, workload and additional finance if required). With the structure changes in the department and changing portfolios of researchers, delivery of the project has been </w:t>
                </w:r>
                <w:r w:rsidR="0059459A">
                  <w:rPr>
                    <w:rFonts w:ascii="Arial" w:hAnsi="Arial" w:cs="Arial"/>
                    <w:szCs w:val="24"/>
                  </w:rPr>
                  <w:t xml:space="preserve">to some extent </w:t>
                </w:r>
                <w:r w:rsidR="00A17289">
                  <w:rPr>
                    <w:rFonts w:ascii="Arial" w:hAnsi="Arial" w:cs="Arial"/>
                    <w:szCs w:val="24"/>
                  </w:rPr>
                  <w:t>affected</w:t>
                </w:r>
                <w:r w:rsidR="0059459A">
                  <w:rPr>
                    <w:rFonts w:ascii="Arial" w:hAnsi="Arial" w:cs="Arial"/>
                    <w:szCs w:val="24"/>
                  </w:rPr>
                  <w:t xml:space="preserve"> and delayed project milestones.</w:t>
                </w:r>
                <w:r w:rsidR="00A17289">
                  <w:rPr>
                    <w:rFonts w:ascii="Arial" w:hAnsi="Arial" w:cs="Arial"/>
                    <w:szCs w:val="24"/>
                  </w:rPr>
                  <w:t xml:space="preserve">  </w:t>
                </w:r>
              </w:p>
            </w:tc>
          </w:tr>
          <w:tr w:rsidR="009C4E46" w:rsidRPr="009424D2" w14:paraId="304B370D" w14:textId="77777777" w:rsidTr="009424D2">
            <w:tc>
              <w:tcPr>
                <w:tcW w:w="10060" w:type="dxa"/>
                <w:gridSpan w:val="2"/>
                <w:shd w:val="clear" w:color="auto" w:fill="D9D9D9" w:themeFill="background1" w:themeFillShade="D9"/>
              </w:tcPr>
              <w:p w14:paraId="4AC986F5" w14:textId="002DAB08" w:rsidR="009C4E46" w:rsidRPr="009424D2" w:rsidRDefault="007A553F" w:rsidP="00CF7244">
                <w:pPr>
                  <w:rPr>
                    <w:rFonts w:ascii="Arial" w:hAnsi="Arial" w:cs="Arial"/>
                    <w:i/>
                    <w:sz w:val="16"/>
                    <w:szCs w:val="16"/>
                    <w:highlight w:val="yellow"/>
                  </w:rPr>
                </w:pPr>
                <w:r>
                  <w:rPr>
                    <w:rFonts w:ascii="Arial" w:hAnsi="Arial" w:cs="Arial"/>
                    <w:b/>
                  </w:rPr>
                  <w:lastRenderedPageBreak/>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14:paraId="66A313CE" w14:textId="77777777" w:rsidTr="009424D2">
            <w:sdt>
              <w:sdtPr>
                <w:rPr>
                  <w:rFonts w:ascii="Arial" w:eastAsiaTheme="minorEastAsia" w:hAnsi="Arial" w:cs="Arial"/>
                  <w:sz w:val="16"/>
                  <w:szCs w:val="16"/>
                  <w:highlight w:val="yellow"/>
                  <w:lang w:eastAsia="ja-JP"/>
                </w:rPr>
                <w:alias w:val="Were all tasks and milestones delivered?"/>
                <w:tag w:val="Were all tasks and milestones delivered?"/>
                <w:id w:val="-435520061"/>
                <w:placeholder>
                  <w:docPart w:val="9FF2A7F1C3724F0BB89EFA87AC5D6E32"/>
                </w:placeholder>
              </w:sdtPr>
              <w:sdtEndPr/>
              <w:sdtContent>
                <w:tc>
                  <w:tcPr>
                    <w:tcW w:w="10060" w:type="dxa"/>
                    <w:gridSpan w:val="2"/>
                    <w:shd w:val="clear" w:color="auto" w:fill="auto"/>
                  </w:tcPr>
                  <w:tbl>
                    <w:tblPr>
                      <w:tblStyle w:val="TableGrid"/>
                      <w:tblW w:w="9962" w:type="dxa"/>
                      <w:tblLayout w:type="fixed"/>
                      <w:tblLook w:val="04A0" w:firstRow="1" w:lastRow="0" w:firstColumn="1" w:lastColumn="0" w:noHBand="0" w:noVBand="1"/>
                    </w:tblPr>
                    <w:tblGrid>
                      <w:gridCol w:w="3320"/>
                      <w:gridCol w:w="3321"/>
                      <w:gridCol w:w="3321"/>
                    </w:tblGrid>
                    <w:tr w:rsidR="00390275" w:rsidRPr="009424D2" w14:paraId="7A7094B3" w14:textId="77777777" w:rsidTr="00C2384E">
                      <w:tc>
                        <w:tcPr>
                          <w:tcW w:w="3320" w:type="dxa"/>
                        </w:tcPr>
                        <w:p w14:paraId="1CDB57D7" w14:textId="39D4FCF6" w:rsidR="00390275" w:rsidRPr="009424D2" w:rsidRDefault="00C304D7" w:rsidP="00C304D7">
                          <w:pPr>
                            <w:rPr>
                              <w:rFonts w:ascii="Arial" w:hAnsi="Arial" w:cs="Arial"/>
                              <w:b/>
                              <w:sz w:val="20"/>
                              <w:szCs w:val="20"/>
                            </w:rPr>
                          </w:pPr>
                          <w:r w:rsidRPr="009424D2">
                            <w:rPr>
                              <w:rFonts w:ascii="Arial" w:hAnsi="Arial" w:cs="Arial"/>
                              <w:b/>
                              <w:sz w:val="20"/>
                              <w:szCs w:val="20"/>
                            </w:rPr>
                            <w:t xml:space="preserve">Original </w:t>
                          </w:r>
                          <w:r w:rsidR="00390275" w:rsidRPr="009424D2">
                            <w:rPr>
                              <w:rFonts w:ascii="Arial" w:hAnsi="Arial" w:cs="Arial"/>
                              <w:b/>
                              <w:sz w:val="20"/>
                              <w:szCs w:val="20"/>
                            </w:rPr>
                            <w:t xml:space="preserve">Timeline </w:t>
                          </w:r>
                        </w:p>
                      </w:tc>
                      <w:tc>
                        <w:tcPr>
                          <w:tcW w:w="3321" w:type="dxa"/>
                        </w:tcPr>
                        <w:p w14:paraId="25C5A0BC" w14:textId="77777777" w:rsidR="00390275" w:rsidRPr="009424D2" w:rsidRDefault="00C304D7" w:rsidP="00C304D7">
                          <w:pPr>
                            <w:rPr>
                              <w:rFonts w:ascii="Arial" w:hAnsi="Arial" w:cs="Arial"/>
                              <w:b/>
                              <w:sz w:val="20"/>
                              <w:szCs w:val="20"/>
                            </w:rPr>
                          </w:pPr>
                          <w:r w:rsidRPr="009424D2">
                            <w:rPr>
                              <w:rFonts w:ascii="Arial" w:hAnsi="Arial" w:cs="Arial"/>
                              <w:b/>
                              <w:sz w:val="20"/>
                              <w:szCs w:val="20"/>
                            </w:rPr>
                            <w:t>Original Tasks and Milestones</w:t>
                          </w:r>
                        </w:p>
                      </w:tc>
                      <w:tc>
                        <w:tcPr>
                          <w:tcW w:w="3321" w:type="dxa"/>
                        </w:tcPr>
                        <w:p w14:paraId="29B406AB" w14:textId="77E833A1" w:rsidR="00390275" w:rsidRPr="009424D2" w:rsidRDefault="00C304D7" w:rsidP="00390275">
                          <w:pPr>
                            <w:rPr>
                              <w:rFonts w:ascii="Arial" w:hAnsi="Arial" w:cs="Arial"/>
                              <w:b/>
                              <w:sz w:val="20"/>
                              <w:szCs w:val="20"/>
                            </w:rPr>
                          </w:pPr>
                          <w:r w:rsidRPr="009424D2">
                            <w:rPr>
                              <w:rFonts w:ascii="Arial" w:hAnsi="Arial" w:cs="Arial"/>
                              <w:b/>
                              <w:sz w:val="20"/>
                              <w:szCs w:val="20"/>
                            </w:rPr>
                            <w:t>V</w:t>
                          </w:r>
                          <w:r w:rsidR="00390275" w:rsidRPr="009424D2">
                            <w:rPr>
                              <w:rFonts w:ascii="Arial" w:hAnsi="Arial" w:cs="Arial"/>
                              <w:b/>
                              <w:sz w:val="20"/>
                              <w:szCs w:val="20"/>
                            </w:rPr>
                            <w:t>ariations</w:t>
                          </w:r>
                          <w:r w:rsidR="009424D2">
                            <w:rPr>
                              <w:rFonts w:ascii="Arial" w:hAnsi="Arial" w:cs="Arial"/>
                              <w:b/>
                              <w:sz w:val="20"/>
                              <w:szCs w:val="20"/>
                            </w:rPr>
                            <w:t xml:space="preserve"> </w:t>
                          </w:r>
                          <w:r w:rsidR="00390275" w:rsidRPr="009424D2">
                            <w:rPr>
                              <w:rFonts w:ascii="Arial" w:hAnsi="Arial" w:cs="Arial"/>
                              <w:b/>
                              <w:sz w:val="20"/>
                              <w:szCs w:val="20"/>
                            </w:rPr>
                            <w:t>/ additional deliverables</w:t>
                          </w:r>
                        </w:p>
                      </w:tc>
                    </w:tr>
                    <w:tr w:rsidR="00C2384E" w:rsidRPr="009424D2" w14:paraId="66D740FE" w14:textId="77777777" w:rsidTr="00C2384E">
                      <w:tc>
                        <w:tcPr>
                          <w:tcW w:w="3320" w:type="dxa"/>
                        </w:tcPr>
                        <w:p w14:paraId="4C059B46" w14:textId="38E73A17" w:rsidR="00C2384E" w:rsidRPr="00E47352" w:rsidRDefault="00C2384E" w:rsidP="00C2384E">
                          <w:pPr>
                            <w:rPr>
                              <w:rFonts w:ascii="Arial" w:hAnsi="Arial" w:cs="Arial"/>
                              <w:sz w:val="20"/>
                              <w:szCs w:val="20"/>
                            </w:rPr>
                          </w:pPr>
                          <w:r w:rsidRPr="00E47352">
                            <w:rPr>
                              <w:rFonts w:ascii="Arial" w:hAnsi="Arial" w:cs="Arial"/>
                              <w:bCs/>
                              <w:sz w:val="20"/>
                              <w:szCs w:val="20"/>
                            </w:rPr>
                            <w:t>Nov – Dec 2017</w:t>
                          </w:r>
                        </w:p>
                      </w:tc>
                      <w:tc>
                        <w:tcPr>
                          <w:tcW w:w="3321" w:type="dxa"/>
                        </w:tcPr>
                        <w:p w14:paraId="0E22BD33" w14:textId="0CF887A4" w:rsidR="00C2384E" w:rsidRPr="00E47352" w:rsidRDefault="00C2384E" w:rsidP="00C2384E">
                          <w:pPr>
                            <w:rPr>
                              <w:rFonts w:ascii="Arial" w:hAnsi="Arial" w:cs="Arial"/>
                              <w:sz w:val="20"/>
                              <w:szCs w:val="20"/>
                            </w:rPr>
                          </w:pPr>
                          <w:r w:rsidRPr="00E47352">
                            <w:rPr>
                              <w:rFonts w:ascii="Arial" w:hAnsi="Arial" w:cs="Arial"/>
                              <w:bCs/>
                              <w:sz w:val="20"/>
                              <w:szCs w:val="20"/>
                            </w:rPr>
                            <w:t xml:space="preserve">Recruit participants for the - 15 participants recruited interviews </w:t>
                          </w:r>
                        </w:p>
                      </w:tc>
                      <w:tc>
                        <w:tcPr>
                          <w:tcW w:w="3321" w:type="dxa"/>
                        </w:tcPr>
                        <w:p w14:paraId="3A6F9C98" w14:textId="2E5B210B" w:rsidR="00C2384E" w:rsidRPr="00E47352" w:rsidRDefault="00667B76" w:rsidP="00C2384E">
                          <w:pPr>
                            <w:rPr>
                              <w:rFonts w:ascii="Arial" w:hAnsi="Arial" w:cs="Arial"/>
                              <w:sz w:val="20"/>
                              <w:szCs w:val="20"/>
                            </w:rPr>
                          </w:pPr>
                          <w:r w:rsidRPr="00E47352">
                            <w:rPr>
                              <w:rFonts w:ascii="Arial" w:hAnsi="Arial" w:cs="Arial"/>
                              <w:sz w:val="20"/>
                              <w:szCs w:val="20"/>
                            </w:rPr>
                            <w:t>Participants not recruited until end of February 2018</w:t>
                          </w:r>
                        </w:p>
                      </w:tc>
                    </w:tr>
                    <w:tr w:rsidR="00C2384E" w:rsidRPr="009424D2" w14:paraId="1C53CE9D" w14:textId="77777777" w:rsidTr="00C2384E">
                      <w:tc>
                        <w:tcPr>
                          <w:tcW w:w="3320" w:type="dxa"/>
                        </w:tcPr>
                        <w:p w14:paraId="6AE53EF1" w14:textId="19AC57D4" w:rsidR="00C2384E" w:rsidRPr="00E47352" w:rsidRDefault="00C2384E" w:rsidP="00C2384E">
                          <w:pPr>
                            <w:rPr>
                              <w:rFonts w:ascii="Arial" w:hAnsi="Arial" w:cs="Arial"/>
                              <w:sz w:val="20"/>
                              <w:szCs w:val="20"/>
                            </w:rPr>
                          </w:pPr>
                          <w:r w:rsidRPr="00E47352">
                            <w:rPr>
                              <w:rFonts w:ascii="Arial" w:hAnsi="Arial" w:cs="Arial"/>
                              <w:bCs/>
                              <w:sz w:val="20"/>
                              <w:szCs w:val="20"/>
                            </w:rPr>
                            <w:t>Jan – Feb 2018</w:t>
                          </w:r>
                        </w:p>
                      </w:tc>
                      <w:tc>
                        <w:tcPr>
                          <w:tcW w:w="3321" w:type="dxa"/>
                        </w:tcPr>
                        <w:p w14:paraId="77AC8840" w14:textId="4D96EB20" w:rsidR="00C2384E" w:rsidRPr="00E47352" w:rsidRDefault="00C2384E" w:rsidP="00C2384E">
                          <w:pPr>
                            <w:rPr>
                              <w:rFonts w:ascii="Arial" w:hAnsi="Arial" w:cs="Arial"/>
                              <w:sz w:val="20"/>
                              <w:szCs w:val="20"/>
                            </w:rPr>
                          </w:pPr>
                          <w:r w:rsidRPr="00E47352">
                            <w:rPr>
                              <w:rFonts w:ascii="Arial" w:hAnsi="Arial" w:cs="Arial"/>
                              <w:bCs/>
                              <w:sz w:val="20"/>
                              <w:szCs w:val="20"/>
                            </w:rPr>
                            <w:t>Conduct interviews with participants</w:t>
                          </w:r>
                          <w:r w:rsidRPr="00E47352">
                            <w:rPr>
                              <w:rFonts w:ascii="Arial" w:hAnsi="Arial" w:cs="Arial"/>
                              <w:sz w:val="20"/>
                              <w:szCs w:val="20"/>
                            </w:rPr>
                            <w:t xml:space="preserve"> - Interviews completed and sent for transcription</w:t>
                          </w:r>
                        </w:p>
                      </w:tc>
                      <w:tc>
                        <w:tcPr>
                          <w:tcW w:w="3321" w:type="dxa"/>
                        </w:tcPr>
                        <w:p w14:paraId="30F40440" w14:textId="6D3A1577" w:rsidR="00C2384E" w:rsidRPr="00E47352" w:rsidRDefault="00667B76" w:rsidP="00667B76">
                          <w:pPr>
                            <w:rPr>
                              <w:rFonts w:ascii="Arial" w:hAnsi="Arial" w:cs="Arial"/>
                              <w:sz w:val="20"/>
                              <w:szCs w:val="20"/>
                            </w:rPr>
                          </w:pPr>
                          <w:r w:rsidRPr="00E47352">
                            <w:rPr>
                              <w:rFonts w:ascii="Arial" w:hAnsi="Arial" w:cs="Arial"/>
                              <w:sz w:val="20"/>
                              <w:szCs w:val="20"/>
                            </w:rPr>
                            <w:t>Interviews completed in mid-April 2018</w:t>
                          </w:r>
                        </w:p>
                      </w:tc>
                    </w:tr>
                    <w:tr w:rsidR="00C2384E" w:rsidRPr="009424D2" w14:paraId="680F8770" w14:textId="77777777" w:rsidTr="00C2384E">
                      <w:tc>
                        <w:tcPr>
                          <w:tcW w:w="3320" w:type="dxa"/>
                        </w:tcPr>
                        <w:p w14:paraId="562A1BD3" w14:textId="03B220D5" w:rsidR="00C2384E" w:rsidRPr="00E47352" w:rsidRDefault="00C2384E" w:rsidP="00C2384E">
                          <w:pPr>
                            <w:rPr>
                              <w:rFonts w:ascii="Arial" w:hAnsi="Arial" w:cs="Arial"/>
                              <w:sz w:val="20"/>
                              <w:szCs w:val="20"/>
                            </w:rPr>
                          </w:pPr>
                          <w:r w:rsidRPr="00E47352">
                            <w:rPr>
                              <w:rFonts w:ascii="Arial" w:hAnsi="Arial" w:cs="Arial"/>
                              <w:sz w:val="20"/>
                              <w:szCs w:val="20"/>
                            </w:rPr>
                            <w:t>March – May 2018</w:t>
                          </w:r>
                        </w:p>
                      </w:tc>
                      <w:tc>
                        <w:tcPr>
                          <w:tcW w:w="3321" w:type="dxa"/>
                        </w:tcPr>
                        <w:p w14:paraId="7751B037" w14:textId="5F5E2A59" w:rsidR="00C2384E" w:rsidRPr="00E47352" w:rsidRDefault="00C2384E" w:rsidP="00C2384E">
                          <w:pPr>
                            <w:rPr>
                              <w:rFonts w:ascii="Arial" w:hAnsi="Arial" w:cs="Arial"/>
                              <w:sz w:val="20"/>
                              <w:szCs w:val="20"/>
                            </w:rPr>
                          </w:pPr>
                          <w:r w:rsidRPr="00E47352">
                            <w:rPr>
                              <w:rFonts w:ascii="Arial" w:hAnsi="Arial" w:cs="Arial"/>
                              <w:sz w:val="20"/>
                              <w:szCs w:val="20"/>
                            </w:rPr>
                            <w:t>Analyse interviews and summarise findings - Analyse interviews and summarise findings</w:t>
                          </w:r>
                        </w:p>
                      </w:tc>
                      <w:tc>
                        <w:tcPr>
                          <w:tcW w:w="3321" w:type="dxa"/>
                        </w:tcPr>
                        <w:p w14:paraId="13E234C8" w14:textId="092D4F02" w:rsidR="00C2384E" w:rsidRPr="00E47352" w:rsidRDefault="00667B76" w:rsidP="00C2384E">
                          <w:pPr>
                            <w:rPr>
                              <w:rFonts w:ascii="Arial" w:hAnsi="Arial" w:cs="Arial"/>
                              <w:sz w:val="20"/>
                              <w:szCs w:val="20"/>
                            </w:rPr>
                          </w:pPr>
                          <w:r w:rsidRPr="00E47352">
                            <w:rPr>
                              <w:rFonts w:ascii="Arial" w:hAnsi="Arial" w:cs="Arial"/>
                              <w:sz w:val="20"/>
                              <w:szCs w:val="20"/>
                            </w:rPr>
                            <w:t>Analysis of data started in mid-May</w:t>
                          </w:r>
                        </w:p>
                      </w:tc>
                    </w:tr>
                    <w:tr w:rsidR="00C2384E" w:rsidRPr="009424D2" w14:paraId="1C6511A8" w14:textId="77777777" w:rsidTr="00C2384E">
                      <w:tc>
                        <w:tcPr>
                          <w:tcW w:w="3320" w:type="dxa"/>
                        </w:tcPr>
                        <w:p w14:paraId="36CBC907" w14:textId="63A2436C" w:rsidR="00C2384E" w:rsidRPr="00E47352" w:rsidRDefault="00C2384E" w:rsidP="00C2384E">
                          <w:pPr>
                            <w:rPr>
                              <w:rFonts w:ascii="Arial" w:hAnsi="Arial" w:cs="Arial"/>
                              <w:sz w:val="20"/>
                              <w:szCs w:val="20"/>
                            </w:rPr>
                          </w:pPr>
                          <w:r w:rsidRPr="00E47352">
                            <w:rPr>
                              <w:rFonts w:ascii="Arial" w:hAnsi="Arial" w:cs="Arial"/>
                              <w:sz w:val="20"/>
                              <w:szCs w:val="20"/>
                            </w:rPr>
                            <w:t>June 2018</w:t>
                          </w:r>
                        </w:p>
                      </w:tc>
                      <w:tc>
                        <w:tcPr>
                          <w:tcW w:w="3321" w:type="dxa"/>
                        </w:tcPr>
                        <w:p w14:paraId="42EBD641" w14:textId="125EB6D4" w:rsidR="00C2384E" w:rsidRPr="00E47352" w:rsidRDefault="00C2384E" w:rsidP="00C2384E">
                          <w:pPr>
                            <w:rPr>
                              <w:rFonts w:ascii="Arial" w:hAnsi="Arial" w:cs="Arial"/>
                              <w:sz w:val="20"/>
                              <w:szCs w:val="20"/>
                            </w:rPr>
                          </w:pPr>
                          <w:r w:rsidRPr="00E47352">
                            <w:rPr>
                              <w:rFonts w:ascii="Arial" w:hAnsi="Arial" w:cs="Arial"/>
                              <w:sz w:val="20"/>
                              <w:szCs w:val="20"/>
                            </w:rPr>
                            <w:t>Prepare final report - Prepare final report</w:t>
                          </w:r>
                        </w:p>
                      </w:tc>
                      <w:tc>
                        <w:tcPr>
                          <w:tcW w:w="3321" w:type="dxa"/>
                        </w:tcPr>
                        <w:p w14:paraId="6C8744BE" w14:textId="2A3CA9EA" w:rsidR="00C2384E" w:rsidRPr="00E47352" w:rsidRDefault="00667B76" w:rsidP="00C2384E">
                          <w:pPr>
                            <w:rPr>
                              <w:rFonts w:ascii="Arial" w:hAnsi="Arial" w:cs="Arial"/>
                              <w:sz w:val="20"/>
                              <w:szCs w:val="20"/>
                            </w:rPr>
                          </w:pPr>
                          <w:r w:rsidRPr="00E47352">
                            <w:rPr>
                              <w:rFonts w:ascii="Arial" w:hAnsi="Arial" w:cs="Arial"/>
                              <w:sz w:val="20"/>
                              <w:szCs w:val="20"/>
                            </w:rPr>
                            <w:t>Final report anticipated in September 2018</w:t>
                          </w:r>
                        </w:p>
                      </w:tc>
                    </w:tr>
                  </w:tbl>
                  <w:p w14:paraId="34C437F2" w14:textId="77777777" w:rsidR="009C4E46" w:rsidRPr="009424D2" w:rsidRDefault="009C4E46" w:rsidP="00390275">
                    <w:pPr>
                      <w:spacing w:before="240"/>
                      <w:rPr>
                        <w:rFonts w:ascii="Arial" w:hAnsi="Arial" w:cs="Arial"/>
                        <w:sz w:val="16"/>
                        <w:szCs w:val="16"/>
                        <w:highlight w:val="yellow"/>
                      </w:rPr>
                    </w:pPr>
                  </w:p>
                </w:tc>
              </w:sdtContent>
            </w:sdt>
          </w:tr>
          <w:tr w:rsidR="009C4E46" w:rsidRPr="009424D2" w14:paraId="24012CA1" w14:textId="77777777" w:rsidTr="009424D2">
            <w:tc>
              <w:tcPr>
                <w:tcW w:w="10060" w:type="dxa"/>
                <w:gridSpan w:val="2"/>
                <w:shd w:val="clear" w:color="auto" w:fill="D9D9D9" w:themeFill="background1" w:themeFillShade="D9"/>
              </w:tcPr>
              <w:p w14:paraId="193BBE53" w14:textId="1E672B63" w:rsidR="009C4E46" w:rsidRPr="009424D2" w:rsidRDefault="009C4E46" w:rsidP="00CF7244">
                <w:pPr>
                  <w:rPr>
                    <w:rFonts w:ascii="Arial" w:hAnsi="Arial" w:cs="Arial"/>
                    <w:b/>
                    <w:i/>
                    <w:color w:val="000000"/>
                    <w:sz w:val="16"/>
                    <w:szCs w:val="16"/>
                    <w:highlight w:val="yellow"/>
                  </w:rPr>
                </w:pPr>
                <w:r w:rsidRPr="009424D2">
                  <w:rPr>
                    <w:rFonts w:ascii="Arial" w:hAnsi="Arial" w:cs="Arial"/>
                    <w:b/>
                  </w:rPr>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14:paraId="4F4711A8" w14:textId="77777777" w:rsidTr="009424D2">
            <w:trPr>
              <w:trHeight w:val="631"/>
            </w:trPr>
            <w:tc>
              <w:tcPr>
                <w:tcW w:w="10060" w:type="dxa"/>
                <w:gridSpan w:val="2"/>
                <w:shd w:val="clear" w:color="auto" w:fill="auto"/>
              </w:tcPr>
              <w:p w14:paraId="62FEA751" w14:textId="6DC4DFAB" w:rsidR="00307710" w:rsidRDefault="00E47352" w:rsidP="00CF7244">
                <w:pPr>
                  <w:rPr>
                    <w:rFonts w:ascii="Arial" w:hAnsi="Arial" w:cs="Arial"/>
                  </w:rPr>
                </w:pPr>
                <w:r>
                  <w:rPr>
                    <w:rFonts w:ascii="Arial" w:hAnsi="Arial" w:cs="Arial"/>
                  </w:rPr>
                  <w:t xml:space="preserve">This research is ongoing, </w:t>
                </w:r>
                <w:r w:rsidR="00307710">
                  <w:rPr>
                    <w:rFonts w:ascii="Arial" w:hAnsi="Arial" w:cs="Arial"/>
                  </w:rPr>
                  <w:t xml:space="preserve">currently at the data analysis stage. As a result it is too early for the research team to explicitly summarise outcome and outputs until the final report is prepared. </w:t>
                </w:r>
              </w:p>
              <w:p w14:paraId="34C5837B" w14:textId="4D2BB858" w:rsidR="00E47352" w:rsidRDefault="00307710" w:rsidP="00E47352">
                <w:pPr>
                  <w:rPr>
                    <w:rFonts w:ascii="Arial" w:hAnsi="Arial" w:cs="Arial"/>
                  </w:rPr>
                </w:pPr>
                <w:r>
                  <w:rPr>
                    <w:rFonts w:ascii="Arial" w:hAnsi="Arial" w:cs="Arial"/>
                  </w:rPr>
                  <w:t xml:space="preserve">From the preliminary findings it is anticipated that the research outcomes will include a set of recommendations that will support the ongoing race equality charter work and academic development activities. </w:t>
                </w:r>
                <w:r w:rsidR="00E47352">
                  <w:rPr>
                    <w:rFonts w:ascii="Arial" w:hAnsi="Arial" w:cs="Arial"/>
                  </w:rPr>
                  <w:t>These are expected to be Lincoln-specific and presented in the first instance to the Senior Leadership Team (SLT). Further disseminations will be determined once the project is finalised.</w:t>
                </w:r>
              </w:p>
              <w:p w14:paraId="44D58B20" w14:textId="079244A4" w:rsidR="009C4E46" w:rsidRPr="009424D2" w:rsidRDefault="00307710" w:rsidP="00E47352">
                <w:pPr>
                  <w:rPr>
                    <w:rFonts w:ascii="Arial" w:hAnsi="Arial" w:cs="Arial"/>
                  </w:rPr>
                </w:pPr>
                <w:r>
                  <w:rPr>
                    <w:rFonts w:ascii="Arial" w:hAnsi="Arial" w:cs="Arial"/>
                  </w:rPr>
                  <w:t>There is a scope for a similar project being conducted with students</w:t>
                </w:r>
                <w:r w:rsidR="00E47352">
                  <w:rPr>
                    <w:rFonts w:ascii="Arial" w:hAnsi="Arial" w:cs="Arial"/>
                  </w:rPr>
                  <w:t xml:space="preserve">, however this would require further considerations. </w:t>
                </w:r>
              </w:p>
            </w:tc>
          </w:tr>
          <w:tr w:rsidR="009C4E46" w:rsidRPr="009424D2" w14:paraId="69AB0D39" w14:textId="77777777" w:rsidTr="009424D2">
            <w:tc>
              <w:tcPr>
                <w:tcW w:w="10060" w:type="dxa"/>
                <w:gridSpan w:val="2"/>
                <w:shd w:val="clear" w:color="auto" w:fill="D9D9D9" w:themeFill="background1" w:themeFillShade="D9"/>
              </w:tcPr>
              <w:p w14:paraId="4F28C219" w14:textId="3BC77BAC"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 xml:space="preserve">(this should be available from </w:t>
                </w:r>
                <w:proofErr w:type="spellStart"/>
                <w:r w:rsidR="006700C8" w:rsidRPr="006700C8">
                  <w:rPr>
                    <w:rFonts w:ascii="Arial" w:hAnsi="Arial" w:cs="Arial"/>
                    <w:i/>
                    <w:sz w:val="16"/>
                    <w:szCs w:val="16"/>
                  </w:rPr>
                  <w:t>TechOne</w:t>
                </w:r>
                <w:proofErr w:type="spellEnd"/>
                <w:r w:rsidR="006700C8" w:rsidRPr="006700C8">
                  <w:rPr>
                    <w:rFonts w:ascii="Arial" w:hAnsi="Arial" w:cs="Arial"/>
                    <w:i/>
                    <w:sz w:val="16"/>
                    <w:szCs w:val="16"/>
                  </w:rPr>
                  <w:t>)</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14:paraId="744A86DF" w14:textId="77777777"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14:paraId="4928389C" w14:textId="77777777" w:rsidTr="006700C8">
                  <w:trPr>
                    <w:trHeight w:val="315"/>
                  </w:trPr>
                  <w:tc>
                    <w:tcPr>
                      <w:tcW w:w="4060" w:type="dxa"/>
                      <w:tcBorders>
                        <w:top w:val="nil"/>
                        <w:left w:val="nil"/>
                        <w:bottom w:val="nil"/>
                        <w:right w:val="nil"/>
                      </w:tcBorders>
                      <w:shd w:val="clear" w:color="auto" w:fill="auto"/>
                      <w:noWrap/>
                      <w:vAlign w:val="bottom"/>
                      <w:hideMark/>
                    </w:tcPr>
                    <w:p w14:paraId="174B347C" w14:textId="3FCC8CB8"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Project</w:t>
                      </w:r>
                      <w:r w:rsidR="006700C8" w:rsidRPr="006700C8">
                        <w:rPr>
                          <w:rFonts w:ascii="Arial" w:eastAsia="Times New Roman" w:hAnsi="Arial" w:cs="Arial"/>
                          <w:bCs/>
                          <w:color w:val="000000"/>
                          <w:lang w:eastAsia="en-GB"/>
                        </w:rPr>
                        <w:t xml:space="preserve"> budget code</w:t>
                      </w:r>
                      <w:r w:rsidR="00E47352">
                        <w:rPr>
                          <w:rFonts w:ascii="Arial" w:eastAsia="Times New Roman" w:hAnsi="Arial" w:cs="Arial"/>
                          <w:bCs/>
                          <w:color w:val="000000"/>
                          <w:lang w:eastAsia="en-GB"/>
                        </w:rPr>
                        <w:t>:-</w:t>
                      </w:r>
                    </w:p>
                  </w:tc>
                  <w:tc>
                    <w:tcPr>
                      <w:tcW w:w="1549" w:type="dxa"/>
                      <w:tcBorders>
                        <w:top w:val="nil"/>
                        <w:left w:val="nil"/>
                        <w:bottom w:val="nil"/>
                        <w:right w:val="nil"/>
                      </w:tcBorders>
                      <w:shd w:val="clear" w:color="auto" w:fill="auto"/>
                      <w:noWrap/>
                      <w:vAlign w:val="bottom"/>
                      <w:hideMark/>
                    </w:tcPr>
                    <w:p w14:paraId="3B292ACD"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355BC554"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CADEC9A" w14:textId="77777777" w:rsidR="004821CA" w:rsidRPr="006700C8" w:rsidRDefault="004821CA" w:rsidP="004821CA">
                      <w:pPr>
                        <w:spacing w:after="0" w:line="240" w:lineRule="auto"/>
                        <w:rPr>
                          <w:rFonts w:ascii="Arial" w:eastAsia="Times New Roman" w:hAnsi="Arial" w:cs="Arial"/>
                          <w:lang w:eastAsia="en-GB"/>
                        </w:rPr>
                      </w:pPr>
                    </w:p>
                  </w:tc>
                  <w:tc>
                    <w:tcPr>
                      <w:tcW w:w="1920" w:type="dxa"/>
                      <w:gridSpan w:val="2"/>
                      <w:tcBorders>
                        <w:top w:val="nil"/>
                        <w:left w:val="nil"/>
                        <w:bottom w:val="nil"/>
                        <w:right w:val="nil"/>
                      </w:tcBorders>
                      <w:shd w:val="clear" w:color="auto" w:fill="auto"/>
                      <w:noWrap/>
                      <w:vAlign w:val="bottom"/>
                      <w:hideMark/>
                    </w:tcPr>
                    <w:p w14:paraId="575A958D" w14:textId="373E38B6" w:rsidR="004821CA" w:rsidRPr="006700C8" w:rsidRDefault="004821CA" w:rsidP="004821CA">
                      <w:pPr>
                        <w:spacing w:after="0" w:line="240" w:lineRule="auto"/>
                        <w:rPr>
                          <w:rFonts w:ascii="Arial" w:eastAsia="Times New Roman" w:hAnsi="Arial" w:cs="Arial"/>
                          <w:bCs/>
                          <w:color w:val="000000"/>
                          <w:lang w:eastAsia="en-GB"/>
                        </w:rPr>
                      </w:pPr>
                    </w:p>
                  </w:tc>
                </w:tr>
                <w:tr w:rsidR="004821CA" w:rsidRPr="006700C8" w14:paraId="0937C693" w14:textId="77777777" w:rsidTr="006700C8">
                  <w:trPr>
                    <w:trHeight w:val="315"/>
                  </w:trPr>
                  <w:tc>
                    <w:tcPr>
                      <w:tcW w:w="4060" w:type="dxa"/>
                      <w:tcBorders>
                        <w:top w:val="nil"/>
                        <w:left w:val="nil"/>
                        <w:bottom w:val="nil"/>
                        <w:right w:val="nil"/>
                      </w:tcBorders>
                      <w:shd w:val="clear" w:color="auto" w:fill="auto"/>
                      <w:noWrap/>
                      <w:vAlign w:val="bottom"/>
                      <w:hideMark/>
                    </w:tcPr>
                    <w:p w14:paraId="27109237"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549" w:type="dxa"/>
                      <w:tcBorders>
                        <w:top w:val="nil"/>
                        <w:left w:val="nil"/>
                        <w:bottom w:val="nil"/>
                        <w:right w:val="nil"/>
                      </w:tcBorders>
                      <w:shd w:val="clear" w:color="auto" w:fill="auto"/>
                      <w:noWrap/>
                      <w:vAlign w:val="bottom"/>
                      <w:hideMark/>
                    </w:tcPr>
                    <w:p w14:paraId="41C5FDC7"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63A5A52A"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4BE2F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2B432B"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9BCC0A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4C239B02" w14:textId="77777777" w:rsidTr="006700C8">
                  <w:trPr>
                    <w:trHeight w:val="315"/>
                  </w:trPr>
                  <w:tc>
                    <w:tcPr>
                      <w:tcW w:w="4060" w:type="dxa"/>
                      <w:tcBorders>
                        <w:top w:val="nil"/>
                        <w:left w:val="nil"/>
                        <w:bottom w:val="nil"/>
                        <w:right w:val="nil"/>
                      </w:tcBorders>
                      <w:shd w:val="clear" w:color="auto" w:fill="auto"/>
                      <w:noWrap/>
                      <w:vAlign w:val="bottom"/>
                      <w:hideMark/>
                    </w:tcPr>
                    <w:p w14:paraId="3BC9AB3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Income</w:t>
                      </w:r>
                    </w:p>
                  </w:tc>
                  <w:tc>
                    <w:tcPr>
                      <w:tcW w:w="1549" w:type="dxa"/>
                      <w:tcBorders>
                        <w:top w:val="nil"/>
                        <w:left w:val="nil"/>
                        <w:bottom w:val="nil"/>
                        <w:right w:val="nil"/>
                      </w:tcBorders>
                      <w:shd w:val="clear" w:color="auto" w:fill="auto"/>
                      <w:noWrap/>
                      <w:vAlign w:val="bottom"/>
                      <w:hideMark/>
                    </w:tcPr>
                    <w:p w14:paraId="42B9AD67"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Budget</w:t>
                      </w:r>
                    </w:p>
                  </w:tc>
                  <w:tc>
                    <w:tcPr>
                      <w:tcW w:w="1418" w:type="dxa"/>
                      <w:tcBorders>
                        <w:top w:val="nil"/>
                        <w:left w:val="nil"/>
                        <w:bottom w:val="nil"/>
                        <w:right w:val="nil"/>
                      </w:tcBorders>
                      <w:shd w:val="clear" w:color="auto" w:fill="auto"/>
                      <w:noWrap/>
                      <w:vAlign w:val="bottom"/>
                      <w:hideMark/>
                    </w:tcPr>
                    <w:p w14:paraId="683E152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Actual</w:t>
                      </w:r>
                    </w:p>
                  </w:tc>
                  <w:tc>
                    <w:tcPr>
                      <w:tcW w:w="1489" w:type="dxa"/>
                      <w:tcBorders>
                        <w:top w:val="nil"/>
                        <w:left w:val="nil"/>
                        <w:bottom w:val="nil"/>
                        <w:right w:val="nil"/>
                      </w:tcBorders>
                      <w:shd w:val="clear" w:color="auto" w:fill="auto"/>
                      <w:noWrap/>
                      <w:vAlign w:val="bottom"/>
                      <w:hideMark/>
                    </w:tcPr>
                    <w:p w14:paraId="30BE0648"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Remaining</w:t>
                      </w:r>
                    </w:p>
                  </w:tc>
                  <w:tc>
                    <w:tcPr>
                      <w:tcW w:w="960" w:type="dxa"/>
                      <w:tcBorders>
                        <w:top w:val="nil"/>
                        <w:left w:val="nil"/>
                        <w:bottom w:val="nil"/>
                        <w:right w:val="nil"/>
                      </w:tcBorders>
                      <w:shd w:val="clear" w:color="auto" w:fill="auto"/>
                      <w:noWrap/>
                      <w:vAlign w:val="bottom"/>
                      <w:hideMark/>
                    </w:tcPr>
                    <w:p w14:paraId="0503C9D5"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960" w:type="dxa"/>
                      <w:tcBorders>
                        <w:top w:val="nil"/>
                        <w:left w:val="nil"/>
                        <w:bottom w:val="nil"/>
                        <w:right w:val="nil"/>
                      </w:tcBorders>
                      <w:shd w:val="clear" w:color="auto" w:fill="auto"/>
                      <w:noWrap/>
                      <w:vAlign w:val="bottom"/>
                      <w:hideMark/>
                    </w:tcPr>
                    <w:p w14:paraId="7D62A36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421B60C" w14:textId="77777777" w:rsidTr="006700C8">
                  <w:trPr>
                    <w:trHeight w:val="300"/>
                  </w:trPr>
                  <w:tc>
                    <w:tcPr>
                      <w:tcW w:w="4060" w:type="dxa"/>
                      <w:tcBorders>
                        <w:top w:val="nil"/>
                        <w:left w:val="nil"/>
                        <w:bottom w:val="nil"/>
                        <w:right w:val="nil"/>
                      </w:tcBorders>
                      <w:shd w:val="clear" w:color="auto" w:fill="auto"/>
                      <w:noWrap/>
                      <w:vAlign w:val="bottom"/>
                      <w:hideMark/>
                    </w:tcPr>
                    <w:p w14:paraId="19A7E93E"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59ABA6F8"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93161D2"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682741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5AC05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355F842"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213BCF3B" w14:textId="77777777" w:rsidTr="006700C8">
                  <w:trPr>
                    <w:trHeight w:val="315"/>
                  </w:trPr>
                  <w:tc>
                    <w:tcPr>
                      <w:tcW w:w="4060" w:type="dxa"/>
                      <w:tcBorders>
                        <w:top w:val="nil"/>
                        <w:left w:val="nil"/>
                        <w:bottom w:val="nil"/>
                        <w:right w:val="nil"/>
                      </w:tcBorders>
                      <w:shd w:val="clear" w:color="auto" w:fill="auto"/>
                      <w:noWrap/>
                      <w:vAlign w:val="bottom"/>
                      <w:hideMark/>
                    </w:tcPr>
                    <w:p w14:paraId="0C51BB6F"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Pay</w:t>
                      </w:r>
                    </w:p>
                  </w:tc>
                  <w:tc>
                    <w:tcPr>
                      <w:tcW w:w="1549" w:type="dxa"/>
                      <w:tcBorders>
                        <w:top w:val="nil"/>
                        <w:left w:val="nil"/>
                        <w:bottom w:val="nil"/>
                        <w:right w:val="nil"/>
                      </w:tcBorders>
                      <w:shd w:val="clear" w:color="auto" w:fill="auto"/>
                      <w:noWrap/>
                      <w:vAlign w:val="bottom"/>
                      <w:hideMark/>
                    </w:tcPr>
                    <w:p w14:paraId="36905955" w14:textId="4E6B8258" w:rsidR="004821CA" w:rsidRPr="006700C8" w:rsidRDefault="002501B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750</w:t>
                      </w:r>
                    </w:p>
                  </w:tc>
                  <w:tc>
                    <w:tcPr>
                      <w:tcW w:w="1418" w:type="dxa"/>
                      <w:tcBorders>
                        <w:top w:val="nil"/>
                        <w:left w:val="nil"/>
                        <w:bottom w:val="nil"/>
                        <w:right w:val="nil"/>
                      </w:tcBorders>
                      <w:shd w:val="clear" w:color="auto" w:fill="auto"/>
                      <w:noWrap/>
                      <w:vAlign w:val="bottom"/>
                      <w:hideMark/>
                    </w:tcPr>
                    <w:p w14:paraId="5ABFDAB5" w14:textId="0D744CBA" w:rsidR="004821CA" w:rsidRPr="006700C8" w:rsidRDefault="002501B8" w:rsidP="004821CA">
                      <w:pPr>
                        <w:spacing w:after="0" w:line="240" w:lineRule="auto"/>
                        <w:rPr>
                          <w:rFonts w:ascii="Arial" w:eastAsia="Times New Roman" w:hAnsi="Arial" w:cs="Arial"/>
                          <w:lang w:eastAsia="en-GB"/>
                        </w:rPr>
                      </w:pPr>
                      <w:r>
                        <w:rPr>
                          <w:rFonts w:ascii="Arial" w:eastAsia="Times New Roman" w:hAnsi="Arial" w:cs="Arial"/>
                          <w:lang w:eastAsia="en-GB"/>
                        </w:rPr>
                        <w:t>750</w:t>
                      </w:r>
                    </w:p>
                  </w:tc>
                  <w:tc>
                    <w:tcPr>
                      <w:tcW w:w="1489" w:type="dxa"/>
                      <w:tcBorders>
                        <w:top w:val="nil"/>
                        <w:left w:val="nil"/>
                        <w:bottom w:val="nil"/>
                        <w:right w:val="nil"/>
                      </w:tcBorders>
                      <w:shd w:val="clear" w:color="auto" w:fill="auto"/>
                      <w:noWrap/>
                      <w:vAlign w:val="bottom"/>
                      <w:hideMark/>
                    </w:tcPr>
                    <w:p w14:paraId="0D3640E0" w14:textId="41B03E7B" w:rsidR="004821CA" w:rsidRPr="006700C8" w:rsidRDefault="002501B8" w:rsidP="004821CA">
                      <w:pPr>
                        <w:spacing w:after="0" w:line="240" w:lineRule="auto"/>
                        <w:rPr>
                          <w:rFonts w:ascii="Arial" w:eastAsia="Times New Roman" w:hAnsi="Arial" w:cs="Arial"/>
                          <w:lang w:eastAsia="en-GB"/>
                        </w:rPr>
                      </w:pPr>
                      <w:r>
                        <w:rPr>
                          <w:rFonts w:ascii="Arial" w:eastAsia="Times New Roman" w:hAnsi="Arial" w:cs="Arial"/>
                          <w:lang w:eastAsia="en-GB"/>
                        </w:rPr>
                        <w:t>0</w:t>
                      </w:r>
                    </w:p>
                  </w:tc>
                  <w:tc>
                    <w:tcPr>
                      <w:tcW w:w="960" w:type="dxa"/>
                      <w:tcBorders>
                        <w:top w:val="nil"/>
                        <w:left w:val="nil"/>
                        <w:bottom w:val="nil"/>
                        <w:right w:val="nil"/>
                      </w:tcBorders>
                      <w:shd w:val="clear" w:color="auto" w:fill="auto"/>
                      <w:noWrap/>
                      <w:vAlign w:val="bottom"/>
                      <w:hideMark/>
                    </w:tcPr>
                    <w:p w14:paraId="7563932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811782B"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0582DEDA" w14:textId="77777777" w:rsidTr="006700C8">
                  <w:trPr>
                    <w:trHeight w:val="300"/>
                  </w:trPr>
                  <w:tc>
                    <w:tcPr>
                      <w:tcW w:w="4060" w:type="dxa"/>
                      <w:tcBorders>
                        <w:top w:val="nil"/>
                        <w:left w:val="nil"/>
                        <w:bottom w:val="nil"/>
                        <w:right w:val="nil"/>
                      </w:tcBorders>
                      <w:shd w:val="clear" w:color="auto" w:fill="auto"/>
                      <w:noWrap/>
                      <w:vAlign w:val="bottom"/>
                    </w:tcPr>
                    <w:p w14:paraId="0E89DA76" w14:textId="0E156186"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98E940B" w14:textId="4F7D1ED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DD24628" w14:textId="42B5B211"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6DA5668" w14:textId="3B86F019"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131A08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77E77510" w14:textId="77777777" w:rsidR="004821CA" w:rsidRPr="006700C8" w:rsidRDefault="004821CA" w:rsidP="004821CA">
                      <w:pPr>
                        <w:spacing w:after="0" w:line="240" w:lineRule="auto"/>
                        <w:rPr>
                          <w:rFonts w:ascii="Arial" w:eastAsia="Times New Roman" w:hAnsi="Arial" w:cs="Arial"/>
                          <w:lang w:eastAsia="en-GB"/>
                        </w:rPr>
                      </w:pPr>
                    </w:p>
                  </w:tc>
                </w:tr>
                <w:tr w:rsidR="002501B8" w:rsidRPr="006700C8" w14:paraId="59743C6C" w14:textId="77777777" w:rsidTr="00C2384E">
                  <w:trPr>
                    <w:trHeight w:val="300"/>
                  </w:trPr>
                  <w:tc>
                    <w:tcPr>
                      <w:tcW w:w="4060" w:type="dxa"/>
                      <w:tcBorders>
                        <w:top w:val="nil"/>
                        <w:left w:val="nil"/>
                        <w:bottom w:val="nil"/>
                        <w:right w:val="nil"/>
                      </w:tcBorders>
                      <w:shd w:val="clear" w:color="auto" w:fill="auto"/>
                      <w:noWrap/>
                      <w:vAlign w:val="bottom"/>
                    </w:tcPr>
                    <w:p w14:paraId="08AC0460" w14:textId="77777777" w:rsidR="002501B8" w:rsidRPr="006700C8" w:rsidRDefault="002501B8" w:rsidP="004821CA">
                      <w:pPr>
                        <w:spacing w:after="0" w:line="240" w:lineRule="auto"/>
                        <w:rPr>
                          <w:rFonts w:ascii="Arial" w:eastAsia="Times New Roman" w:hAnsi="Arial" w:cs="Arial"/>
                          <w:lang w:eastAsia="en-GB"/>
                        </w:rPr>
                      </w:pPr>
                    </w:p>
                  </w:tc>
                  <w:tc>
                    <w:tcPr>
                      <w:tcW w:w="4456" w:type="dxa"/>
                      <w:gridSpan w:val="3"/>
                      <w:tcBorders>
                        <w:top w:val="nil"/>
                        <w:left w:val="nil"/>
                        <w:bottom w:val="nil"/>
                        <w:right w:val="nil"/>
                      </w:tcBorders>
                      <w:shd w:val="clear" w:color="auto" w:fill="auto"/>
                      <w:noWrap/>
                      <w:vAlign w:val="bottom"/>
                    </w:tcPr>
                    <w:p w14:paraId="41C27226" w14:textId="680E28EB" w:rsidR="002501B8" w:rsidRPr="006700C8" w:rsidRDefault="002501B8" w:rsidP="006A3FB7">
                      <w:pPr>
                        <w:spacing w:after="0" w:line="240" w:lineRule="auto"/>
                        <w:rPr>
                          <w:rFonts w:ascii="Arial" w:eastAsia="Times New Roman" w:hAnsi="Arial" w:cs="Arial"/>
                          <w:lang w:eastAsia="en-GB"/>
                        </w:rPr>
                      </w:pPr>
                      <w:r>
                        <w:rPr>
                          <w:rFonts w:ascii="Arial" w:eastAsia="Times New Roman" w:hAnsi="Arial" w:cs="Arial"/>
                          <w:lang w:eastAsia="en-GB"/>
                        </w:rPr>
                        <w:t>Transcription service (£651.88), books (£</w:t>
                      </w:r>
                      <w:r w:rsidR="006A3FB7">
                        <w:rPr>
                          <w:rFonts w:ascii="Arial" w:eastAsia="Times New Roman" w:hAnsi="Arial" w:cs="Arial"/>
                          <w:lang w:eastAsia="en-GB"/>
                        </w:rPr>
                        <w:t>99.01</w:t>
                      </w:r>
                      <w:r>
                        <w:rPr>
                          <w:rFonts w:ascii="Arial" w:eastAsia="Times New Roman" w:hAnsi="Arial" w:cs="Arial"/>
                          <w:lang w:eastAsia="en-GB"/>
                        </w:rPr>
                        <w:t>)</w:t>
                      </w:r>
                    </w:p>
                  </w:tc>
                  <w:tc>
                    <w:tcPr>
                      <w:tcW w:w="960" w:type="dxa"/>
                      <w:tcBorders>
                        <w:top w:val="nil"/>
                        <w:left w:val="nil"/>
                        <w:bottom w:val="nil"/>
                        <w:right w:val="nil"/>
                      </w:tcBorders>
                      <w:shd w:val="clear" w:color="auto" w:fill="auto"/>
                      <w:noWrap/>
                      <w:vAlign w:val="bottom"/>
                      <w:hideMark/>
                    </w:tcPr>
                    <w:p w14:paraId="5BA1F5A4" w14:textId="77777777" w:rsidR="002501B8" w:rsidRPr="006700C8" w:rsidRDefault="002501B8"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598C9C" w14:textId="77777777" w:rsidR="002501B8" w:rsidRPr="006700C8" w:rsidRDefault="002501B8" w:rsidP="004821CA">
                      <w:pPr>
                        <w:spacing w:after="0" w:line="240" w:lineRule="auto"/>
                        <w:rPr>
                          <w:rFonts w:ascii="Arial" w:eastAsia="Times New Roman" w:hAnsi="Arial" w:cs="Arial"/>
                          <w:lang w:eastAsia="en-GB"/>
                        </w:rPr>
                      </w:pPr>
                    </w:p>
                  </w:tc>
                </w:tr>
                <w:tr w:rsidR="004821CA" w:rsidRPr="006700C8" w14:paraId="7485D22D" w14:textId="77777777" w:rsidTr="006700C8">
                  <w:trPr>
                    <w:trHeight w:val="315"/>
                  </w:trPr>
                  <w:tc>
                    <w:tcPr>
                      <w:tcW w:w="4060" w:type="dxa"/>
                      <w:tcBorders>
                        <w:top w:val="nil"/>
                        <w:left w:val="nil"/>
                        <w:bottom w:val="nil"/>
                        <w:right w:val="nil"/>
                      </w:tcBorders>
                      <w:shd w:val="clear" w:color="auto" w:fill="auto"/>
                      <w:noWrap/>
                      <w:vAlign w:val="bottom"/>
                    </w:tcPr>
                    <w:p w14:paraId="5B3EEF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18861D47" w14:textId="59C69106"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6C1DF4A6" w14:textId="0873B3D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543F6590" w14:textId="654AFA5D"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F281676"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FF27BD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6AB47FA5" w14:textId="77777777" w:rsidTr="006700C8">
                  <w:trPr>
                    <w:trHeight w:val="315"/>
                  </w:trPr>
                  <w:tc>
                    <w:tcPr>
                      <w:tcW w:w="4060" w:type="dxa"/>
                      <w:tcBorders>
                        <w:top w:val="nil"/>
                        <w:left w:val="nil"/>
                        <w:bottom w:val="nil"/>
                        <w:right w:val="nil"/>
                      </w:tcBorders>
                      <w:shd w:val="clear" w:color="auto" w:fill="auto"/>
                      <w:noWrap/>
                      <w:vAlign w:val="bottom"/>
                      <w:hideMark/>
                    </w:tcPr>
                    <w:p w14:paraId="115C826A" w14:textId="79051122" w:rsidR="004821CA" w:rsidRPr="006700C8" w:rsidRDefault="006700C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Non-p</w:t>
                      </w:r>
                      <w:r w:rsidR="004821CA" w:rsidRPr="006700C8">
                        <w:rPr>
                          <w:rFonts w:ascii="Arial" w:eastAsia="Times New Roman" w:hAnsi="Arial" w:cs="Arial"/>
                          <w:bCs/>
                          <w:color w:val="000000"/>
                          <w:lang w:eastAsia="en-GB"/>
                        </w:rPr>
                        <w:t>ay</w:t>
                      </w:r>
                    </w:p>
                  </w:tc>
                  <w:tc>
                    <w:tcPr>
                      <w:tcW w:w="1549" w:type="dxa"/>
                      <w:tcBorders>
                        <w:top w:val="nil"/>
                        <w:left w:val="nil"/>
                        <w:bottom w:val="nil"/>
                        <w:right w:val="nil"/>
                      </w:tcBorders>
                      <w:shd w:val="clear" w:color="auto" w:fill="auto"/>
                      <w:noWrap/>
                      <w:vAlign w:val="bottom"/>
                      <w:hideMark/>
                    </w:tcPr>
                    <w:p w14:paraId="2503D202"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1E9C64BB"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70D110C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F7DA100"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1963679"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13D800FB" w14:textId="77777777" w:rsidTr="006700C8">
                  <w:trPr>
                    <w:trHeight w:val="300"/>
                  </w:trPr>
                  <w:tc>
                    <w:tcPr>
                      <w:tcW w:w="4060" w:type="dxa"/>
                      <w:tcBorders>
                        <w:top w:val="nil"/>
                        <w:left w:val="nil"/>
                        <w:bottom w:val="nil"/>
                        <w:right w:val="nil"/>
                      </w:tcBorders>
                      <w:shd w:val="clear" w:color="auto" w:fill="auto"/>
                      <w:noWrap/>
                      <w:vAlign w:val="bottom"/>
                    </w:tcPr>
                    <w:p w14:paraId="2991C5EB" w14:textId="56FCAA02"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8628E34" w14:textId="64ACDF3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57F645D1" w14:textId="3FCE33FA"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DE15678" w14:textId="02061E8A"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8BEF084"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01DD74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3606F30" w14:textId="77777777" w:rsidTr="006700C8">
                  <w:trPr>
                    <w:trHeight w:val="300"/>
                  </w:trPr>
                  <w:tc>
                    <w:tcPr>
                      <w:tcW w:w="4060" w:type="dxa"/>
                      <w:tcBorders>
                        <w:top w:val="nil"/>
                        <w:left w:val="nil"/>
                        <w:bottom w:val="nil"/>
                        <w:right w:val="nil"/>
                      </w:tcBorders>
                      <w:shd w:val="clear" w:color="auto" w:fill="auto"/>
                      <w:noWrap/>
                      <w:vAlign w:val="bottom"/>
                    </w:tcPr>
                    <w:p w14:paraId="1EFB43A2" w14:textId="032A034F"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285E61D0" w14:textId="461DE013"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7DB38BC" w14:textId="058478E0"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401C6BC6" w14:textId="67B4288C"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D5F5EDA"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EC6957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416C77D" w14:textId="77777777" w:rsidTr="006700C8">
                  <w:trPr>
                    <w:trHeight w:val="315"/>
                  </w:trPr>
                  <w:tc>
                    <w:tcPr>
                      <w:tcW w:w="4060" w:type="dxa"/>
                      <w:tcBorders>
                        <w:top w:val="nil"/>
                        <w:left w:val="nil"/>
                        <w:bottom w:val="nil"/>
                        <w:right w:val="nil"/>
                      </w:tcBorders>
                      <w:shd w:val="clear" w:color="auto" w:fill="auto"/>
                      <w:noWrap/>
                      <w:vAlign w:val="bottom"/>
                    </w:tcPr>
                    <w:p w14:paraId="35965B94"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6444201E" w14:textId="77D5968B"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2491198F" w14:textId="56CC549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6D8E43AF" w14:textId="7DCDAF55"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5C78E6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3ADF82D"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B82D4A2" w14:textId="77777777" w:rsidTr="00E47352">
                  <w:trPr>
                    <w:trHeight w:val="36"/>
                  </w:trPr>
                  <w:tc>
                    <w:tcPr>
                      <w:tcW w:w="4060" w:type="dxa"/>
                      <w:tcBorders>
                        <w:top w:val="nil"/>
                        <w:left w:val="nil"/>
                        <w:bottom w:val="nil"/>
                        <w:right w:val="nil"/>
                      </w:tcBorders>
                      <w:shd w:val="clear" w:color="auto" w:fill="auto"/>
                      <w:noWrap/>
                      <w:vAlign w:val="bottom"/>
                      <w:hideMark/>
                    </w:tcPr>
                    <w:p w14:paraId="08EFEA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7712F68E"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D899B99"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32319B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49E793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E9D16DD" w14:textId="77777777" w:rsidR="004821CA" w:rsidRPr="006700C8" w:rsidRDefault="004821CA" w:rsidP="004821CA">
                      <w:pPr>
                        <w:spacing w:after="0" w:line="240" w:lineRule="auto"/>
                        <w:rPr>
                          <w:rFonts w:ascii="Arial" w:eastAsia="Times New Roman" w:hAnsi="Arial" w:cs="Arial"/>
                          <w:lang w:eastAsia="en-GB"/>
                        </w:rPr>
                      </w:pPr>
                    </w:p>
                  </w:tc>
                </w:tr>
              </w:tbl>
              <w:p w14:paraId="2524151C" w14:textId="77777777" w:rsidR="00591416" w:rsidRPr="009424D2" w:rsidRDefault="00591416" w:rsidP="009C4E46">
                <w:pPr>
                  <w:rPr>
                    <w:rFonts w:ascii="Arial" w:hAnsi="Arial" w:cs="Arial"/>
                    <w:highlight w:val="yellow"/>
                  </w:rPr>
                </w:pPr>
              </w:p>
            </w:tc>
          </w:tr>
          <w:tr w:rsidR="009C4E46" w:rsidRPr="009424D2" w14:paraId="489E264A" w14:textId="77777777" w:rsidTr="009424D2">
            <w:tc>
              <w:tcPr>
                <w:tcW w:w="10060" w:type="dxa"/>
                <w:gridSpan w:val="2"/>
                <w:shd w:val="clear" w:color="auto" w:fill="D9D9D9" w:themeFill="background1" w:themeFillShade="D9"/>
              </w:tcPr>
              <w:p w14:paraId="488F9D9B" w14:textId="28EE60A2"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9424D2" w14:paraId="28B9B628" w14:textId="77777777" w:rsidTr="009424D2">
            <w:trPr>
              <w:trHeight w:val="1190"/>
            </w:trPr>
            <w:tc>
              <w:tcPr>
                <w:tcW w:w="10060" w:type="dxa"/>
                <w:gridSpan w:val="2"/>
                <w:shd w:val="clear" w:color="auto" w:fill="auto"/>
              </w:tcPr>
              <w:p w14:paraId="72227242" w14:textId="2072EA80" w:rsidR="00E15376" w:rsidRPr="00307710" w:rsidRDefault="00E15376" w:rsidP="00E15376">
                <w:pPr>
                  <w:rPr>
                    <w:rFonts w:ascii="Arial" w:hAnsi="Arial" w:cs="Arial"/>
                  </w:rPr>
                </w:pPr>
                <w:r w:rsidRPr="00307710">
                  <w:rPr>
                    <w:rFonts w:ascii="Arial" w:hAnsi="Arial" w:cs="Arial"/>
                  </w:rPr>
                  <w:t xml:space="preserve">Networking opportunities with colleagues who also secured LHEI grants provided an incredibly useful forum to share best practice in research, raise any questions or concerns, in particular for less experienced researchers. </w:t>
                </w:r>
              </w:p>
              <w:p w14:paraId="2066F45F" w14:textId="1E59CD6F" w:rsidR="00591416" w:rsidRPr="009424D2" w:rsidRDefault="00E15376" w:rsidP="0093248B">
                <w:pPr>
                  <w:rPr>
                    <w:rFonts w:ascii="Arial" w:hAnsi="Arial" w:cs="Arial"/>
                    <w:sz w:val="20"/>
                    <w:szCs w:val="20"/>
                  </w:rPr>
                </w:pPr>
                <w:r w:rsidRPr="00307710">
                  <w:rPr>
                    <w:rFonts w:ascii="Arial" w:hAnsi="Arial" w:cs="Arial"/>
                  </w:rPr>
                  <w:t xml:space="preserve">In addition LHERI exhibition </w:t>
                </w:r>
                <w:r w:rsidR="00307710" w:rsidRPr="00307710">
                  <w:rPr>
                    <w:rFonts w:ascii="Arial" w:hAnsi="Arial" w:cs="Arial"/>
                  </w:rPr>
                  <w:t>was very well prepared and provided simple yet innovative approach to present excellent work of University colleagues.</w:t>
                </w:r>
              </w:p>
            </w:tc>
          </w:tr>
        </w:tbl>
        <w:p w14:paraId="299D1E0F" w14:textId="77777777" w:rsidR="00E47352" w:rsidRDefault="00E47352" w:rsidP="009C4E46">
          <w:pPr>
            <w:rPr>
              <w:rFonts w:ascii="Arial" w:hAnsi="Arial" w:cs="Arial"/>
            </w:rPr>
          </w:pPr>
        </w:p>
        <w:p w14:paraId="4BA187EB" w14:textId="548FBEF2" w:rsidR="006700C8" w:rsidRDefault="006700C8" w:rsidP="009C4E46">
          <w:pPr>
            <w:rPr>
              <w:rFonts w:ascii="Arial" w:hAnsi="Arial" w:cs="Arial"/>
            </w:rPr>
          </w:pPr>
          <w:r>
            <w:rPr>
              <w:rFonts w:ascii="Arial" w:hAnsi="Arial" w:cs="Arial"/>
            </w:rPr>
            <w:t xml:space="preserve">Completed by </w:t>
          </w:r>
          <w:r w:rsidR="00E47352">
            <w:rPr>
              <w:rFonts w:ascii="Arial" w:hAnsi="Arial" w:cs="Arial"/>
            </w:rPr>
            <w:tab/>
            <w:t>Paulina Babuchowska</w:t>
          </w:r>
        </w:p>
        <w:p w14:paraId="40D5B98A" w14:textId="061B2553" w:rsidR="006700C8" w:rsidRDefault="00E47352" w:rsidP="009C4E46">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19/07/2018</w:t>
          </w:r>
        </w:p>
        <w:p w14:paraId="33E14077" w14:textId="2E77C84D" w:rsidR="00DC696B" w:rsidRPr="006700C8" w:rsidRDefault="006700C8">
          <w:pPr>
            <w:rPr>
              <w:rFonts w:ascii="Arial" w:hAnsi="Arial" w:cs="Arial"/>
            </w:rPr>
          </w:pPr>
          <w:r>
            <w:rPr>
              <w:rFonts w:ascii="Arial" w:hAnsi="Arial" w:cs="Arial"/>
            </w:rPr>
            <w:t xml:space="preserve">Please submit this report to </w:t>
          </w:r>
          <w:hyperlink r:id="rId11"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E47352">
      <w:footerReference w:type="default" r:id="rId12"/>
      <w:pgSz w:w="12240" w:h="15840"/>
      <w:pgMar w:top="992" w:right="1134" w:bottom="1021"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3423" w14:textId="77777777" w:rsidR="0093248B" w:rsidRDefault="0093248B" w:rsidP="00302C9F">
      <w:pPr>
        <w:spacing w:after="0" w:line="240" w:lineRule="auto"/>
      </w:pPr>
      <w:r>
        <w:separator/>
      </w:r>
    </w:p>
  </w:endnote>
  <w:endnote w:type="continuationSeparator" w:id="0">
    <w:p w14:paraId="4BEBB6D8" w14:textId="77777777" w:rsidR="0093248B" w:rsidRDefault="0093248B"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8884"/>
      <w:docPartObj>
        <w:docPartGallery w:val="Page Numbers (Bottom of Page)"/>
        <w:docPartUnique/>
      </w:docPartObj>
    </w:sdtPr>
    <w:sdtEndPr>
      <w:rPr>
        <w:noProof/>
      </w:rPr>
    </w:sdtEndPr>
    <w:sdtContent>
      <w:p w14:paraId="3FD0E8E5" w14:textId="5D73E2A0" w:rsidR="0093248B" w:rsidRDefault="0093248B">
        <w:pPr>
          <w:pStyle w:val="Footer"/>
          <w:jc w:val="right"/>
        </w:pPr>
        <w:r>
          <w:fldChar w:fldCharType="begin"/>
        </w:r>
        <w:r>
          <w:instrText xml:space="preserve"> PAGE   \* MERGEFORMAT </w:instrText>
        </w:r>
        <w:r>
          <w:fldChar w:fldCharType="separate"/>
        </w:r>
        <w:r w:rsidR="006B0A8D">
          <w:rPr>
            <w:noProof/>
          </w:rPr>
          <w:t>3</w:t>
        </w:r>
        <w:r>
          <w:rPr>
            <w:noProof/>
          </w:rPr>
          <w:fldChar w:fldCharType="end"/>
        </w:r>
      </w:p>
    </w:sdtContent>
  </w:sdt>
  <w:p w14:paraId="54CFF820" w14:textId="77777777" w:rsidR="0093248B" w:rsidRDefault="0093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2BB6" w14:textId="77777777" w:rsidR="0093248B" w:rsidRDefault="0093248B" w:rsidP="00302C9F">
      <w:pPr>
        <w:spacing w:after="0" w:line="240" w:lineRule="auto"/>
      </w:pPr>
      <w:r>
        <w:separator/>
      </w:r>
    </w:p>
  </w:footnote>
  <w:footnote w:type="continuationSeparator" w:id="0">
    <w:p w14:paraId="37D65271" w14:textId="77777777" w:rsidR="0093248B" w:rsidRDefault="0093248B" w:rsidP="0030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372E5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19.5pt;visibility:visible;mso-wrap-style:square" o:bullet="t">
        <v:imagedata r:id="rId1" o:title=""/>
      </v:shape>
    </w:pict>
  </w:numPicBullet>
  <w:abstractNum w:abstractNumId="0" w15:restartNumberingAfterBreak="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E0D8D"/>
    <w:multiLevelType w:val="hybridMultilevel"/>
    <w:tmpl w:val="FDF07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27"/>
  </w:num>
  <w:num w:numId="15">
    <w:abstractNumId w:val="24"/>
  </w:num>
  <w:num w:numId="16">
    <w:abstractNumId w:val="8"/>
  </w:num>
  <w:num w:numId="17">
    <w:abstractNumId w:val="11"/>
  </w:num>
  <w:num w:numId="18">
    <w:abstractNumId w:val="17"/>
  </w:num>
  <w:num w:numId="19">
    <w:abstractNumId w:val="7"/>
  </w:num>
  <w:num w:numId="20">
    <w:abstractNumId w:val="26"/>
  </w:num>
  <w:num w:numId="21">
    <w:abstractNumId w:val="9"/>
  </w:num>
  <w:num w:numId="22">
    <w:abstractNumId w:val="22"/>
  </w:num>
  <w:num w:numId="23">
    <w:abstractNumId w:val="6"/>
  </w:num>
  <w:num w:numId="24">
    <w:abstractNumId w:val="16"/>
  </w:num>
  <w:num w:numId="25">
    <w:abstractNumId w:val="15"/>
  </w:num>
  <w:num w:numId="26">
    <w:abstractNumId w:val="21"/>
  </w:num>
  <w:num w:numId="27">
    <w:abstractNumId w:val="13"/>
  </w:num>
  <w:num w:numId="28">
    <w:abstractNumId w:val="0"/>
  </w:num>
  <w:num w:numId="29">
    <w:abstractNumId w:val="25"/>
  </w:num>
  <w:num w:numId="30">
    <w:abstractNumId w:val="12"/>
  </w:num>
  <w:num w:numId="31">
    <w:abstractNumId w:val="28"/>
  </w:num>
  <w:num w:numId="32">
    <w:abstractNumId w:val="20"/>
  </w:num>
  <w:num w:numId="33">
    <w:abstractNumId w:val="14"/>
  </w:num>
  <w:num w:numId="34">
    <w:abstractNumId w:val="23"/>
  </w:num>
  <w:num w:numId="35">
    <w:abstractNumId w:val="1"/>
  </w:num>
  <w:num w:numId="36">
    <w:abstractNumId w:val="3"/>
  </w:num>
  <w:num w:numId="37">
    <w:abstractNumId w:val="10"/>
  </w:num>
  <w:num w:numId="38">
    <w:abstractNumId w:val="19"/>
  </w:num>
  <w:num w:numId="39">
    <w:abstractNumId w:val="1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6030E"/>
    <w:rsid w:val="00067475"/>
    <w:rsid w:val="000706CD"/>
    <w:rsid w:val="00074099"/>
    <w:rsid w:val="00077423"/>
    <w:rsid w:val="00091271"/>
    <w:rsid w:val="000935B0"/>
    <w:rsid w:val="00097F2D"/>
    <w:rsid w:val="000A162A"/>
    <w:rsid w:val="000D6C46"/>
    <w:rsid w:val="000F4298"/>
    <w:rsid w:val="0010105C"/>
    <w:rsid w:val="00110453"/>
    <w:rsid w:val="00111A6C"/>
    <w:rsid w:val="00115D76"/>
    <w:rsid w:val="00131265"/>
    <w:rsid w:val="00132319"/>
    <w:rsid w:val="00134991"/>
    <w:rsid w:val="00135341"/>
    <w:rsid w:val="00151E38"/>
    <w:rsid w:val="00151E5E"/>
    <w:rsid w:val="00161E06"/>
    <w:rsid w:val="00185332"/>
    <w:rsid w:val="00185ED7"/>
    <w:rsid w:val="001B1E18"/>
    <w:rsid w:val="001C503C"/>
    <w:rsid w:val="001E3C46"/>
    <w:rsid w:val="001F418C"/>
    <w:rsid w:val="001F4BBE"/>
    <w:rsid w:val="00201B97"/>
    <w:rsid w:val="002101C4"/>
    <w:rsid w:val="00212938"/>
    <w:rsid w:val="0021453A"/>
    <w:rsid w:val="00215DEC"/>
    <w:rsid w:val="002214DC"/>
    <w:rsid w:val="002338BB"/>
    <w:rsid w:val="00235C5C"/>
    <w:rsid w:val="00237EF1"/>
    <w:rsid w:val="002501B8"/>
    <w:rsid w:val="00253ADF"/>
    <w:rsid w:val="00275E6B"/>
    <w:rsid w:val="0028225A"/>
    <w:rsid w:val="002836B0"/>
    <w:rsid w:val="00283F70"/>
    <w:rsid w:val="002A3933"/>
    <w:rsid w:val="002D54E7"/>
    <w:rsid w:val="002D6FDD"/>
    <w:rsid w:val="002E705E"/>
    <w:rsid w:val="00302C9F"/>
    <w:rsid w:val="00307710"/>
    <w:rsid w:val="00320900"/>
    <w:rsid w:val="003444CC"/>
    <w:rsid w:val="00345A60"/>
    <w:rsid w:val="00345D08"/>
    <w:rsid w:val="00350DF3"/>
    <w:rsid w:val="00354DC7"/>
    <w:rsid w:val="0037093D"/>
    <w:rsid w:val="00375E7B"/>
    <w:rsid w:val="00377447"/>
    <w:rsid w:val="00390275"/>
    <w:rsid w:val="00391ED8"/>
    <w:rsid w:val="00394DAA"/>
    <w:rsid w:val="00397025"/>
    <w:rsid w:val="00397541"/>
    <w:rsid w:val="003A10D0"/>
    <w:rsid w:val="003A724F"/>
    <w:rsid w:val="003B4580"/>
    <w:rsid w:val="003C3888"/>
    <w:rsid w:val="003D0C9D"/>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E8B"/>
    <w:rsid w:val="004976BD"/>
    <w:rsid w:val="004A76CA"/>
    <w:rsid w:val="004B6324"/>
    <w:rsid w:val="004C1898"/>
    <w:rsid w:val="004C675F"/>
    <w:rsid w:val="004D369B"/>
    <w:rsid w:val="004F37A3"/>
    <w:rsid w:val="004F6769"/>
    <w:rsid w:val="0051256B"/>
    <w:rsid w:val="00513F7D"/>
    <w:rsid w:val="00525AA0"/>
    <w:rsid w:val="005362DF"/>
    <w:rsid w:val="00537341"/>
    <w:rsid w:val="00542EBF"/>
    <w:rsid w:val="00543657"/>
    <w:rsid w:val="005613E6"/>
    <w:rsid w:val="00566994"/>
    <w:rsid w:val="005752C9"/>
    <w:rsid w:val="005807B6"/>
    <w:rsid w:val="005853F6"/>
    <w:rsid w:val="00591416"/>
    <w:rsid w:val="00591A1C"/>
    <w:rsid w:val="00593BFD"/>
    <w:rsid w:val="0059459A"/>
    <w:rsid w:val="00597E9A"/>
    <w:rsid w:val="005A2E47"/>
    <w:rsid w:val="005A42B3"/>
    <w:rsid w:val="005A582B"/>
    <w:rsid w:val="005B3ED6"/>
    <w:rsid w:val="005B4AFD"/>
    <w:rsid w:val="005C51F1"/>
    <w:rsid w:val="005C603B"/>
    <w:rsid w:val="005C7E72"/>
    <w:rsid w:val="005D7FC3"/>
    <w:rsid w:val="005F1267"/>
    <w:rsid w:val="005F7B78"/>
    <w:rsid w:val="0060360C"/>
    <w:rsid w:val="00611062"/>
    <w:rsid w:val="00611CA7"/>
    <w:rsid w:val="00613888"/>
    <w:rsid w:val="00614D3E"/>
    <w:rsid w:val="00621964"/>
    <w:rsid w:val="006301F7"/>
    <w:rsid w:val="00641CA5"/>
    <w:rsid w:val="00642BAF"/>
    <w:rsid w:val="00651181"/>
    <w:rsid w:val="0065745C"/>
    <w:rsid w:val="006630CE"/>
    <w:rsid w:val="00664E67"/>
    <w:rsid w:val="00667B76"/>
    <w:rsid w:val="006700C8"/>
    <w:rsid w:val="00672776"/>
    <w:rsid w:val="006815E0"/>
    <w:rsid w:val="00681C13"/>
    <w:rsid w:val="006956D9"/>
    <w:rsid w:val="006A3FB7"/>
    <w:rsid w:val="006B0A8D"/>
    <w:rsid w:val="006C04F6"/>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1771"/>
    <w:rsid w:val="00776ED2"/>
    <w:rsid w:val="00794EA1"/>
    <w:rsid w:val="007A553F"/>
    <w:rsid w:val="007A7577"/>
    <w:rsid w:val="007B43F0"/>
    <w:rsid w:val="007B74B2"/>
    <w:rsid w:val="007C6889"/>
    <w:rsid w:val="007D10B4"/>
    <w:rsid w:val="007D4C32"/>
    <w:rsid w:val="007F3C18"/>
    <w:rsid w:val="007F5A6D"/>
    <w:rsid w:val="00800AEB"/>
    <w:rsid w:val="008026A1"/>
    <w:rsid w:val="008057D8"/>
    <w:rsid w:val="00811C23"/>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A1C4E"/>
    <w:rsid w:val="008C10DD"/>
    <w:rsid w:val="008D331B"/>
    <w:rsid w:val="008E00B2"/>
    <w:rsid w:val="008F07BC"/>
    <w:rsid w:val="0093148C"/>
    <w:rsid w:val="0093248B"/>
    <w:rsid w:val="0093271A"/>
    <w:rsid w:val="00933AC7"/>
    <w:rsid w:val="009424D2"/>
    <w:rsid w:val="00946680"/>
    <w:rsid w:val="00964152"/>
    <w:rsid w:val="00967880"/>
    <w:rsid w:val="009A4784"/>
    <w:rsid w:val="009B3585"/>
    <w:rsid w:val="009B4A71"/>
    <w:rsid w:val="009B7B15"/>
    <w:rsid w:val="009C4E46"/>
    <w:rsid w:val="009C6A89"/>
    <w:rsid w:val="009D6C87"/>
    <w:rsid w:val="00A170B6"/>
    <w:rsid w:val="00A17289"/>
    <w:rsid w:val="00A37213"/>
    <w:rsid w:val="00A42841"/>
    <w:rsid w:val="00A67DA5"/>
    <w:rsid w:val="00A72D2C"/>
    <w:rsid w:val="00A80B67"/>
    <w:rsid w:val="00A97E1B"/>
    <w:rsid w:val="00AD48D7"/>
    <w:rsid w:val="00AE5ADA"/>
    <w:rsid w:val="00AE7078"/>
    <w:rsid w:val="00AF758B"/>
    <w:rsid w:val="00AF7B56"/>
    <w:rsid w:val="00B0406A"/>
    <w:rsid w:val="00B05D84"/>
    <w:rsid w:val="00B0709D"/>
    <w:rsid w:val="00B12008"/>
    <w:rsid w:val="00B24481"/>
    <w:rsid w:val="00B24DFF"/>
    <w:rsid w:val="00B271A9"/>
    <w:rsid w:val="00B50EDE"/>
    <w:rsid w:val="00B52158"/>
    <w:rsid w:val="00B74651"/>
    <w:rsid w:val="00B90EE6"/>
    <w:rsid w:val="00B957CF"/>
    <w:rsid w:val="00BA1D56"/>
    <w:rsid w:val="00BA4AF8"/>
    <w:rsid w:val="00BB741B"/>
    <w:rsid w:val="00BC3847"/>
    <w:rsid w:val="00BD2039"/>
    <w:rsid w:val="00BF34CA"/>
    <w:rsid w:val="00C05D7F"/>
    <w:rsid w:val="00C2065B"/>
    <w:rsid w:val="00C2384E"/>
    <w:rsid w:val="00C304D7"/>
    <w:rsid w:val="00C40594"/>
    <w:rsid w:val="00C420BD"/>
    <w:rsid w:val="00C53EB9"/>
    <w:rsid w:val="00C5513D"/>
    <w:rsid w:val="00C61683"/>
    <w:rsid w:val="00C71E54"/>
    <w:rsid w:val="00C82EC0"/>
    <w:rsid w:val="00C82F58"/>
    <w:rsid w:val="00C915EE"/>
    <w:rsid w:val="00C93E24"/>
    <w:rsid w:val="00C96DF6"/>
    <w:rsid w:val="00CA17D5"/>
    <w:rsid w:val="00CB4FCA"/>
    <w:rsid w:val="00CB5E25"/>
    <w:rsid w:val="00CB5EBF"/>
    <w:rsid w:val="00CD4D63"/>
    <w:rsid w:val="00CE21C6"/>
    <w:rsid w:val="00CF19F1"/>
    <w:rsid w:val="00CF7244"/>
    <w:rsid w:val="00D07474"/>
    <w:rsid w:val="00D164F1"/>
    <w:rsid w:val="00D3713C"/>
    <w:rsid w:val="00D45D41"/>
    <w:rsid w:val="00D53765"/>
    <w:rsid w:val="00D56E33"/>
    <w:rsid w:val="00D56F3F"/>
    <w:rsid w:val="00D60E9F"/>
    <w:rsid w:val="00D6177A"/>
    <w:rsid w:val="00D719D0"/>
    <w:rsid w:val="00DA008D"/>
    <w:rsid w:val="00DB21F1"/>
    <w:rsid w:val="00DB7500"/>
    <w:rsid w:val="00DC696B"/>
    <w:rsid w:val="00DE29E2"/>
    <w:rsid w:val="00DF3DA0"/>
    <w:rsid w:val="00E03105"/>
    <w:rsid w:val="00E054C3"/>
    <w:rsid w:val="00E15376"/>
    <w:rsid w:val="00E17A4C"/>
    <w:rsid w:val="00E35062"/>
    <w:rsid w:val="00E47352"/>
    <w:rsid w:val="00E657C9"/>
    <w:rsid w:val="00EB5974"/>
    <w:rsid w:val="00EB5BDA"/>
    <w:rsid w:val="00EC4039"/>
    <w:rsid w:val="00EC681A"/>
    <w:rsid w:val="00EC7FA3"/>
    <w:rsid w:val="00EE2D89"/>
    <w:rsid w:val="00EE4EFB"/>
    <w:rsid w:val="00F26B60"/>
    <w:rsid w:val="00F32758"/>
    <w:rsid w:val="00F32A13"/>
    <w:rsid w:val="00F35B08"/>
    <w:rsid w:val="00F45D15"/>
    <w:rsid w:val="00F512C0"/>
    <w:rsid w:val="00F77DFE"/>
    <w:rsid w:val="00F948DD"/>
    <w:rsid w:val="00FA364A"/>
    <w:rsid w:val="00FB171A"/>
    <w:rsid w:val="00FD0A9A"/>
    <w:rsid w:val="00FD5186"/>
    <w:rsid w:val="00FE31C0"/>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74C4"/>
  <w15:docId w15:val="{8DEDA692-B1D8-4A98-A7C1-3C9562E9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eri@lincoln.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heri@lincoln.ac.u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tt\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
      <w:docPartPr>
        <w:name w:val="9FF2A7F1C3724F0BB89EFA87AC5D6E32"/>
        <w:category>
          <w:name w:val="General"/>
          <w:gallery w:val="placeholder"/>
        </w:category>
        <w:types>
          <w:type w:val="bbPlcHdr"/>
        </w:types>
        <w:behaviors>
          <w:behavior w:val="content"/>
        </w:behaviors>
        <w:guid w:val="{B62A45D0-A73B-4D9D-8BCA-7C11AE64E8BB}"/>
      </w:docPartPr>
      <w:docPartBody>
        <w:p w:rsidR="00F9508D" w:rsidRDefault="00F9508D" w:rsidP="00F9508D">
          <w:pPr>
            <w:pStyle w:val="9FF2A7F1C3724F0BB89EFA87AC5D6E323"/>
          </w:pPr>
          <w:r w:rsidRPr="00637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3"/>
    <w:rsid w:val="001936DF"/>
    <w:rsid w:val="00282AD8"/>
    <w:rsid w:val="00394261"/>
    <w:rsid w:val="00645C2C"/>
    <w:rsid w:val="0071744D"/>
    <w:rsid w:val="00847B03"/>
    <w:rsid w:val="008F4394"/>
    <w:rsid w:val="009957AE"/>
    <w:rsid w:val="009E07A3"/>
    <w:rsid w:val="00A2497E"/>
    <w:rsid w:val="00AB6D6B"/>
    <w:rsid w:val="00B071CA"/>
    <w:rsid w:val="00DF289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18A7651-5970-47EB-BB98-7E5ABCA5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cp:lastModifiedBy>Alison Brumhead</cp:lastModifiedBy>
  <cp:revision>2</cp:revision>
  <dcterms:created xsi:type="dcterms:W3CDTF">2018-07-24T08:19:00Z</dcterms:created>
  <dcterms:modified xsi:type="dcterms:W3CDTF">2018-07-24T08:19:00Z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