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327101819"/>
        <w:docPartObj>
          <w:docPartGallery w:val="Cover Pages"/>
          <w:docPartUnique/>
        </w:docPartObj>
      </w:sdtPr>
      <w:sdtEndPr>
        <w:rPr>
          <w:b/>
          <w:bCs/>
          <w:smallCaps/>
          <w:sz w:val="36"/>
          <w:szCs w:val="36"/>
        </w:rPr>
      </w:sdtEndPr>
      <w:sdtContent>
        <w:p w14:paraId="288D04D1" w14:textId="4E9539E6" w:rsidR="009C4E46" w:rsidRPr="009424D2" w:rsidRDefault="009C4E46" w:rsidP="009C4E46">
          <w:pPr>
            <w:rPr>
              <w:rFonts w:ascii="Arial" w:hAnsi="Arial" w:cs="Arial"/>
              <w:b/>
              <w:bCs/>
              <w:noProof/>
              <w:lang w:eastAsia="en-GB"/>
            </w:rPr>
          </w:pPr>
          <w:r w:rsidRPr="009424D2">
            <w:rPr>
              <w:rFonts w:ascii="Arial" w:hAnsi="Arial" w:cs="Arial"/>
              <w:noProof/>
              <w:lang w:eastAsia="en-GB"/>
            </w:rPr>
            <w:drawing>
              <wp:anchor distT="0" distB="0" distL="114300" distR="114300" simplePos="0" relativeHeight="251683840" behindDoc="0" locked="0" layoutInCell="1" allowOverlap="1" wp14:anchorId="6372E541" wp14:editId="3681B044">
                <wp:simplePos x="0" y="0"/>
                <wp:positionH relativeFrom="column">
                  <wp:posOffset>5451104</wp:posOffset>
                </wp:positionH>
                <wp:positionV relativeFrom="paragraph">
                  <wp:posOffset>511</wp:posOffset>
                </wp:positionV>
                <wp:extent cx="981075" cy="990600"/>
                <wp:effectExtent l="0" t="0" r="9525" b="0"/>
                <wp:wrapSquare wrapText="bothSides"/>
                <wp:docPr id="31" name="Picture 31" descr="General Black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l Black 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pic:spPr>
                    </pic:pic>
                  </a:graphicData>
                </a:graphic>
                <wp14:sizeRelH relativeFrom="page">
                  <wp14:pctWidth>0</wp14:pctWidth>
                </wp14:sizeRelH>
                <wp14:sizeRelV relativeFrom="page">
                  <wp14:pctHeight>0</wp14:pctHeight>
                </wp14:sizeRelV>
              </wp:anchor>
            </w:drawing>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p>
        <w:p w14:paraId="7A25B44C" w14:textId="77777777" w:rsidR="009424D2" w:rsidRDefault="009424D2" w:rsidP="009424D2">
          <w:pPr>
            <w:ind w:right="4"/>
            <w:jc w:val="center"/>
            <w:rPr>
              <w:rFonts w:ascii="Arial" w:hAnsi="Arial" w:cs="Arial"/>
              <w:b/>
              <w:bCs/>
              <w:sz w:val="28"/>
              <w:szCs w:val="28"/>
            </w:rPr>
          </w:pPr>
          <w:r>
            <w:rPr>
              <w:rFonts w:ascii="Arial" w:hAnsi="Arial" w:cs="Arial"/>
              <w:b/>
              <w:bCs/>
              <w:sz w:val="28"/>
              <w:szCs w:val="28"/>
            </w:rPr>
            <w:t xml:space="preserve">LINCOLN HIGHER EDUCATION </w:t>
          </w:r>
          <w:r w:rsidR="009C4E46" w:rsidRPr="009424D2">
            <w:rPr>
              <w:rFonts w:ascii="Arial" w:hAnsi="Arial" w:cs="Arial"/>
              <w:b/>
              <w:bCs/>
              <w:sz w:val="28"/>
              <w:szCs w:val="28"/>
            </w:rPr>
            <w:t xml:space="preserve">RESEARCH </w:t>
          </w:r>
          <w:r>
            <w:rPr>
              <w:rFonts w:ascii="Arial" w:hAnsi="Arial" w:cs="Arial"/>
              <w:b/>
              <w:bCs/>
              <w:sz w:val="28"/>
              <w:szCs w:val="28"/>
            </w:rPr>
            <w:t xml:space="preserve">AWARDS </w:t>
          </w:r>
          <w:r w:rsidR="009C4E46" w:rsidRPr="009424D2">
            <w:rPr>
              <w:rFonts w:ascii="Arial" w:hAnsi="Arial" w:cs="Arial"/>
              <w:b/>
              <w:bCs/>
              <w:sz w:val="28"/>
              <w:szCs w:val="28"/>
            </w:rPr>
            <w:t>(</w:t>
          </w:r>
          <w:r>
            <w:rPr>
              <w:rFonts w:ascii="Arial" w:hAnsi="Arial" w:cs="Arial"/>
              <w:b/>
              <w:bCs/>
              <w:sz w:val="28"/>
              <w:szCs w:val="28"/>
            </w:rPr>
            <w:t>LHERA</w:t>
          </w:r>
          <w:r w:rsidR="009C4E46" w:rsidRPr="009424D2">
            <w:rPr>
              <w:rFonts w:ascii="Arial" w:hAnsi="Arial" w:cs="Arial"/>
              <w:b/>
              <w:bCs/>
              <w:sz w:val="28"/>
              <w:szCs w:val="28"/>
            </w:rPr>
            <w:t xml:space="preserve">) </w:t>
          </w:r>
        </w:p>
        <w:p w14:paraId="44FE7FC5" w14:textId="77327C74" w:rsidR="009C4E46" w:rsidRPr="009424D2" w:rsidRDefault="009C4E46" w:rsidP="009C4E46">
          <w:pPr>
            <w:jc w:val="center"/>
            <w:rPr>
              <w:rFonts w:ascii="Arial" w:hAnsi="Arial" w:cs="Arial"/>
              <w:b/>
              <w:bCs/>
              <w:sz w:val="28"/>
              <w:szCs w:val="28"/>
            </w:rPr>
          </w:pPr>
          <w:r w:rsidRPr="009424D2">
            <w:rPr>
              <w:rFonts w:ascii="Arial" w:hAnsi="Arial" w:cs="Arial"/>
              <w:b/>
              <w:bCs/>
              <w:sz w:val="28"/>
              <w:szCs w:val="28"/>
            </w:rPr>
            <w:t>FINAL REPORT</w:t>
          </w:r>
          <w:r w:rsidR="006700C8">
            <w:rPr>
              <w:rFonts w:ascii="Arial" w:hAnsi="Arial" w:cs="Arial"/>
              <w:b/>
              <w:bCs/>
              <w:sz w:val="28"/>
              <w:szCs w:val="28"/>
            </w:rPr>
            <w:t xml:space="preserve"> 2017-18</w:t>
          </w:r>
        </w:p>
        <w:p w14:paraId="157D1274" w14:textId="7BD85D69" w:rsidR="009C4E46" w:rsidRPr="006700C8" w:rsidRDefault="009C4E46" w:rsidP="009C4E46">
          <w:pPr>
            <w:jc w:val="center"/>
            <w:rPr>
              <w:rFonts w:ascii="Arial" w:hAnsi="Arial" w:cs="Arial"/>
              <w:bCs/>
              <w:i/>
            </w:rPr>
          </w:pPr>
          <w:r w:rsidRPr="006700C8">
            <w:rPr>
              <w:rFonts w:ascii="Arial" w:hAnsi="Arial" w:cs="Arial"/>
              <w:bCs/>
              <w:i/>
            </w:rPr>
            <w:t xml:space="preserve">Please complete all sections of the proforma below and return to </w:t>
          </w:r>
          <w:hyperlink r:id="rId10" w:history="1">
            <w:r w:rsidR="009424D2" w:rsidRPr="006700C8">
              <w:rPr>
                <w:rStyle w:val="Hyperlink"/>
                <w:rFonts w:ascii="Arial" w:hAnsi="Arial" w:cs="Arial"/>
                <w:i/>
              </w:rPr>
              <w:t>lheri@lincoln.ac.uk</w:t>
            </w:r>
          </w:hyperlink>
          <w:r w:rsidRPr="006700C8">
            <w:rPr>
              <w:rFonts w:ascii="Arial" w:hAnsi="Arial" w:cs="Arial"/>
              <w:bCs/>
              <w:i/>
            </w:rPr>
            <w:t xml:space="preserve"> by</w:t>
          </w:r>
          <w:r w:rsidR="00FD5186">
            <w:rPr>
              <w:rFonts w:ascii="Arial" w:hAnsi="Arial" w:cs="Arial"/>
              <w:bCs/>
              <w:i/>
            </w:rPr>
            <w:t xml:space="preserve"> 29</w:t>
          </w:r>
          <w:r w:rsidR="00FD5186" w:rsidRPr="00FD5186">
            <w:rPr>
              <w:rFonts w:ascii="Arial" w:hAnsi="Arial" w:cs="Arial"/>
              <w:bCs/>
              <w:i/>
              <w:vertAlign w:val="superscript"/>
            </w:rPr>
            <w:t>th</w:t>
          </w:r>
          <w:r w:rsidR="00FD5186">
            <w:rPr>
              <w:rFonts w:ascii="Arial" w:hAnsi="Arial" w:cs="Arial"/>
              <w:bCs/>
              <w:i/>
            </w:rPr>
            <w:t xml:space="preserve"> June 2018</w:t>
          </w:r>
        </w:p>
        <w:p w14:paraId="3CD67988" w14:textId="77777777" w:rsidR="009424D2" w:rsidRPr="009424D2" w:rsidRDefault="009424D2" w:rsidP="009C4E46">
          <w:pPr>
            <w:jc w:val="center"/>
            <w:rPr>
              <w:rFonts w:ascii="Arial" w:hAnsi="Arial" w:cs="Arial"/>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05"/>
            <w:gridCol w:w="7655"/>
          </w:tblGrid>
          <w:tr w:rsidR="009C4E46" w:rsidRPr="009424D2" w14:paraId="1587D76E" w14:textId="77777777" w:rsidTr="009424D2">
            <w:tc>
              <w:tcPr>
                <w:tcW w:w="2405" w:type="dxa"/>
                <w:shd w:val="clear" w:color="auto" w:fill="D9D9D9" w:themeFill="background1" w:themeFillShade="D9"/>
              </w:tcPr>
              <w:p w14:paraId="12C9D8D7" w14:textId="77777777" w:rsidR="009C4E46" w:rsidRPr="009424D2" w:rsidRDefault="009C4E46" w:rsidP="00CF7244">
                <w:pPr>
                  <w:rPr>
                    <w:rFonts w:ascii="Arial" w:hAnsi="Arial" w:cs="Arial"/>
                    <w:b/>
                  </w:rPr>
                </w:pPr>
                <w:r w:rsidRPr="009424D2">
                  <w:rPr>
                    <w:rFonts w:ascii="Arial" w:hAnsi="Arial" w:cs="Arial"/>
                    <w:b/>
                  </w:rPr>
                  <w:t>Project title</w:t>
                </w:r>
              </w:p>
            </w:tc>
            <w:sdt>
              <w:sdtPr>
                <w:rPr>
                  <w:rFonts w:ascii="Arial" w:hAnsi="Arial" w:cs="Arial"/>
                </w:rPr>
                <w:alias w:val="Project title"/>
                <w:tag w:val="Project title"/>
                <w:id w:val="1589423224"/>
                <w:placeholder>
                  <w:docPart w:val="DefaultPlaceholder_1081868574"/>
                </w:placeholder>
              </w:sdtPr>
              <w:sdtEndPr/>
              <w:sdtContent>
                <w:tc>
                  <w:tcPr>
                    <w:tcW w:w="7655" w:type="dxa"/>
                    <w:shd w:val="clear" w:color="auto" w:fill="F2F2F2" w:themeFill="background1" w:themeFillShade="F2"/>
                  </w:tcPr>
                  <w:p w14:paraId="6490793C" w14:textId="20A0AB08" w:rsidR="009C4E46" w:rsidRPr="00C0393E" w:rsidRDefault="00C0393E" w:rsidP="00C0393E">
                    <w:pPr>
                      <w:spacing w:line="360" w:lineRule="auto"/>
                      <w:rPr>
                        <w:rFonts w:ascii="Arial" w:hAnsi="Arial" w:cs="Arial"/>
                        <w:sz w:val="24"/>
                        <w:szCs w:val="24"/>
                      </w:rPr>
                    </w:pPr>
                    <w:r w:rsidRPr="00F015F2">
                      <w:rPr>
                        <w:rFonts w:ascii="Arial" w:hAnsi="Arial" w:cs="Arial"/>
                        <w:sz w:val="20"/>
                        <w:szCs w:val="20"/>
                      </w:rPr>
                      <w:t>Interprofessional Education (IPE) and Professional Identity: Can Students' Reflective Writings Measure Professional Development?</w:t>
                    </w:r>
                  </w:p>
                </w:tc>
              </w:sdtContent>
            </w:sdt>
          </w:tr>
          <w:tr w:rsidR="009C4E46" w:rsidRPr="009424D2" w14:paraId="02F9AFFC" w14:textId="77777777" w:rsidTr="009424D2">
            <w:tc>
              <w:tcPr>
                <w:tcW w:w="2405" w:type="dxa"/>
                <w:shd w:val="clear" w:color="auto" w:fill="D9D9D9" w:themeFill="background1" w:themeFillShade="D9"/>
              </w:tcPr>
              <w:p w14:paraId="17604844" w14:textId="77777777" w:rsidR="009C4E46" w:rsidRPr="009424D2" w:rsidRDefault="009C4E46" w:rsidP="00CF7244">
                <w:pPr>
                  <w:rPr>
                    <w:rFonts w:ascii="Arial" w:hAnsi="Arial" w:cs="Arial"/>
                    <w:b/>
                  </w:rPr>
                </w:pPr>
                <w:r w:rsidRPr="009424D2">
                  <w:rPr>
                    <w:rFonts w:ascii="Arial" w:hAnsi="Arial" w:cs="Arial"/>
                    <w:b/>
                  </w:rPr>
                  <w:t>Project lead</w:t>
                </w:r>
              </w:p>
            </w:tc>
            <w:tc>
              <w:tcPr>
                <w:tcW w:w="7655" w:type="dxa"/>
                <w:shd w:val="clear" w:color="auto" w:fill="F2F2F2" w:themeFill="background1" w:themeFillShade="F2"/>
              </w:tcPr>
              <w:sdt>
                <w:sdtPr>
                  <w:rPr>
                    <w:rFonts w:ascii="Arial" w:hAnsi="Arial" w:cs="Arial"/>
                    <w:sz w:val="20"/>
                  </w:rPr>
                  <w:alias w:val="Project lead"/>
                  <w:tag w:val="Project lead"/>
                  <w:id w:val="-419866136"/>
                  <w:placeholder>
                    <w:docPart w:val="DefaultPlaceholder_1081868574"/>
                  </w:placeholder>
                </w:sdtPr>
                <w:sdtEndPr/>
                <w:sdtContent>
                  <w:p w14:paraId="63C1201C" w14:textId="397A207A" w:rsidR="009C4E46" w:rsidRPr="009424D2" w:rsidRDefault="00C0393E" w:rsidP="00C0393E">
                    <w:pPr>
                      <w:rPr>
                        <w:rFonts w:ascii="Arial" w:hAnsi="Arial" w:cs="Arial"/>
                        <w:sz w:val="20"/>
                      </w:rPr>
                    </w:pPr>
                    <w:r>
                      <w:rPr>
                        <w:rFonts w:ascii="Arial" w:hAnsi="Arial" w:cs="Arial"/>
                        <w:sz w:val="20"/>
                      </w:rPr>
                      <w:t>Keivan Ahmadi</w:t>
                    </w:r>
                    <w:r w:rsidR="00DA734C">
                      <w:rPr>
                        <w:rFonts w:ascii="Arial" w:hAnsi="Arial" w:cs="Arial"/>
                        <w:sz w:val="20"/>
                      </w:rPr>
                      <w:t xml:space="preserve"> (KA)</w:t>
                    </w:r>
                  </w:p>
                </w:sdtContent>
              </w:sdt>
            </w:tc>
          </w:tr>
          <w:tr w:rsidR="009C4E46" w:rsidRPr="009424D2" w14:paraId="0CB5A169" w14:textId="77777777" w:rsidTr="009424D2">
            <w:trPr>
              <w:trHeight w:val="395"/>
            </w:trPr>
            <w:tc>
              <w:tcPr>
                <w:tcW w:w="2405" w:type="dxa"/>
                <w:shd w:val="clear" w:color="auto" w:fill="D9D9D9" w:themeFill="background1" w:themeFillShade="D9"/>
              </w:tcPr>
              <w:p w14:paraId="3FE119E8" w14:textId="4849DA7D" w:rsidR="009C4E46" w:rsidRPr="009424D2" w:rsidRDefault="009C4E46" w:rsidP="00CF7244">
                <w:pPr>
                  <w:rPr>
                    <w:rFonts w:ascii="Arial" w:hAnsi="Arial" w:cs="Arial"/>
                    <w:b/>
                  </w:rPr>
                </w:pPr>
                <w:r w:rsidRPr="009424D2">
                  <w:rPr>
                    <w:rFonts w:ascii="Arial" w:hAnsi="Arial" w:cs="Arial"/>
                    <w:b/>
                  </w:rPr>
                  <w:t xml:space="preserve">Other </w:t>
                </w:r>
                <w:r w:rsidR="009424D2" w:rsidRPr="009424D2">
                  <w:rPr>
                    <w:rFonts w:ascii="Arial" w:hAnsi="Arial" w:cs="Arial"/>
                    <w:b/>
                  </w:rPr>
                  <w:t>collaborators</w:t>
                </w:r>
              </w:p>
            </w:tc>
            <w:sdt>
              <w:sdtPr>
                <w:rPr>
                  <w:rFonts w:ascii="Arial" w:hAnsi="Arial" w:cs="Arial"/>
                  <w:i/>
                  <w:sz w:val="16"/>
                  <w:szCs w:val="16"/>
                </w:rPr>
                <w:alias w:val="Other investigator(s)"/>
                <w:tag w:val="Other investigator(s)"/>
                <w:id w:val="84971336"/>
                <w:placeholder>
                  <w:docPart w:val="DefaultPlaceholder_1081868574"/>
                </w:placeholder>
              </w:sdtPr>
              <w:sdtEndPr/>
              <w:sdtContent>
                <w:tc>
                  <w:tcPr>
                    <w:tcW w:w="7655" w:type="dxa"/>
                    <w:shd w:val="clear" w:color="auto" w:fill="F2F2F2" w:themeFill="background1" w:themeFillShade="F2"/>
                  </w:tcPr>
                  <w:p w14:paraId="07D3CB03" w14:textId="4083DE76" w:rsidR="00ED0470" w:rsidRPr="00F015F2" w:rsidRDefault="00ED0470" w:rsidP="00C0393E">
                    <w:pPr>
                      <w:rPr>
                        <w:rFonts w:ascii="Arial" w:hAnsi="Arial" w:cs="Arial"/>
                        <w:sz w:val="20"/>
                        <w:szCs w:val="20"/>
                      </w:rPr>
                    </w:pPr>
                    <w:r w:rsidRPr="00F015F2">
                      <w:rPr>
                        <w:rFonts w:ascii="Arial" w:hAnsi="Arial" w:cs="Arial"/>
                        <w:sz w:val="20"/>
                        <w:szCs w:val="20"/>
                      </w:rPr>
                      <w:t>Marianne L Keeler</w:t>
                    </w:r>
                    <w:r w:rsidR="00DA734C" w:rsidRPr="00F015F2">
                      <w:rPr>
                        <w:rFonts w:ascii="Arial" w:hAnsi="Arial" w:cs="Arial"/>
                        <w:sz w:val="20"/>
                        <w:szCs w:val="20"/>
                      </w:rPr>
                      <w:t xml:space="preserve"> (MLK)</w:t>
                    </w:r>
                  </w:p>
                  <w:p w14:paraId="0AA53C49" w14:textId="42A318D4" w:rsidR="00C0393E" w:rsidRPr="00F015F2" w:rsidRDefault="00C0393E" w:rsidP="00C0393E">
                    <w:pPr>
                      <w:rPr>
                        <w:rFonts w:ascii="Arial" w:hAnsi="Arial" w:cs="Arial"/>
                        <w:sz w:val="20"/>
                        <w:szCs w:val="20"/>
                      </w:rPr>
                    </w:pPr>
                    <w:r w:rsidRPr="00F015F2">
                      <w:rPr>
                        <w:rFonts w:ascii="Arial" w:hAnsi="Arial" w:cs="Arial"/>
                        <w:sz w:val="20"/>
                        <w:szCs w:val="20"/>
                      </w:rPr>
                      <w:t>Mark L Brennan</w:t>
                    </w:r>
                    <w:r w:rsidR="00DA734C" w:rsidRPr="00F015F2">
                      <w:rPr>
                        <w:rFonts w:ascii="Arial" w:hAnsi="Arial" w:cs="Arial"/>
                        <w:sz w:val="20"/>
                        <w:szCs w:val="20"/>
                      </w:rPr>
                      <w:t xml:space="preserve"> (MLB)</w:t>
                    </w:r>
                  </w:p>
                  <w:p w14:paraId="5F49BDF9" w14:textId="3F2963E0" w:rsidR="00C0393E" w:rsidRPr="00F015F2" w:rsidRDefault="00C0393E" w:rsidP="00C0393E">
                    <w:pPr>
                      <w:rPr>
                        <w:rFonts w:ascii="Arial" w:hAnsi="Arial" w:cs="Arial"/>
                        <w:sz w:val="20"/>
                        <w:szCs w:val="20"/>
                      </w:rPr>
                    </w:pPr>
                    <w:r w:rsidRPr="00F015F2">
                      <w:rPr>
                        <w:rFonts w:ascii="Arial" w:hAnsi="Arial" w:cs="Arial"/>
                        <w:sz w:val="20"/>
                        <w:szCs w:val="20"/>
                      </w:rPr>
                      <w:t>Penny Mosley</w:t>
                    </w:r>
                    <w:r w:rsidR="00DA734C" w:rsidRPr="00F015F2">
                      <w:rPr>
                        <w:rFonts w:ascii="Arial" w:hAnsi="Arial" w:cs="Arial"/>
                        <w:sz w:val="20"/>
                        <w:szCs w:val="20"/>
                      </w:rPr>
                      <w:t xml:space="preserve"> (PM)</w:t>
                    </w:r>
                  </w:p>
                  <w:p w14:paraId="39ABBE70" w14:textId="5F2223E7" w:rsidR="009C4E46" w:rsidRPr="009424D2" w:rsidRDefault="00C0393E" w:rsidP="00C0393E">
                    <w:pPr>
                      <w:rPr>
                        <w:rFonts w:ascii="Arial" w:hAnsi="Arial" w:cs="Arial"/>
                        <w:i/>
                        <w:sz w:val="16"/>
                        <w:szCs w:val="16"/>
                      </w:rPr>
                    </w:pPr>
                    <w:r w:rsidRPr="00F015F2">
                      <w:rPr>
                        <w:rFonts w:ascii="Arial" w:hAnsi="Arial" w:cs="Arial"/>
                        <w:sz w:val="20"/>
                        <w:szCs w:val="20"/>
                      </w:rPr>
                      <w:t>Nicole Murdock</w:t>
                    </w:r>
                    <w:r w:rsidR="00DA734C" w:rsidRPr="00F015F2">
                      <w:rPr>
                        <w:rFonts w:ascii="Arial" w:hAnsi="Arial" w:cs="Arial"/>
                        <w:sz w:val="20"/>
                        <w:szCs w:val="20"/>
                      </w:rPr>
                      <w:t xml:space="preserve"> (NM)</w:t>
                    </w:r>
                  </w:p>
                </w:tc>
              </w:sdtContent>
            </w:sdt>
          </w:tr>
          <w:tr w:rsidR="009C4E46" w:rsidRPr="009424D2" w14:paraId="03563AFA" w14:textId="77777777" w:rsidTr="009424D2">
            <w:tc>
              <w:tcPr>
                <w:tcW w:w="2405" w:type="dxa"/>
                <w:shd w:val="clear" w:color="auto" w:fill="D9D9D9" w:themeFill="background1" w:themeFillShade="D9"/>
              </w:tcPr>
              <w:p w14:paraId="2EFE0101" w14:textId="631FE02B" w:rsidR="009C4E46" w:rsidRPr="009424D2" w:rsidRDefault="009C4E46" w:rsidP="00CF7244">
                <w:pPr>
                  <w:rPr>
                    <w:rFonts w:ascii="Arial" w:hAnsi="Arial" w:cs="Arial"/>
                    <w:b/>
                  </w:rPr>
                </w:pPr>
                <w:r w:rsidRPr="009424D2">
                  <w:rPr>
                    <w:rFonts w:ascii="Arial" w:hAnsi="Arial" w:cs="Arial"/>
                    <w:b/>
                  </w:rPr>
                  <w:t xml:space="preserve">Project duration </w:t>
                </w:r>
              </w:p>
            </w:tc>
            <w:tc>
              <w:tcPr>
                <w:tcW w:w="7655" w:type="dxa"/>
                <w:shd w:val="clear" w:color="auto" w:fill="F2F2F2" w:themeFill="background1" w:themeFillShade="F2"/>
              </w:tcPr>
              <w:sdt>
                <w:sdtPr>
                  <w:rPr>
                    <w:rFonts w:ascii="Arial" w:hAnsi="Arial" w:cs="Arial"/>
                    <w:i/>
                    <w:sz w:val="20"/>
                  </w:rPr>
                  <w:alias w:val="Project duration"/>
                  <w:tag w:val="Project duration"/>
                  <w:id w:val="734051456"/>
                  <w:placeholder>
                    <w:docPart w:val="DefaultPlaceholder_1081868574"/>
                  </w:placeholder>
                </w:sdtPr>
                <w:sdtEndPr/>
                <w:sdtContent>
                  <w:p w14:paraId="61793E41" w14:textId="5A9E0C05" w:rsidR="009C4E46" w:rsidRPr="009424D2" w:rsidRDefault="00C0393E" w:rsidP="00C0393E">
                    <w:pPr>
                      <w:rPr>
                        <w:rFonts w:ascii="Arial" w:hAnsi="Arial" w:cs="Arial"/>
                        <w:i/>
                        <w:sz w:val="20"/>
                      </w:rPr>
                    </w:pPr>
                    <w:r>
                      <w:rPr>
                        <w:rFonts w:ascii="Arial" w:hAnsi="Arial" w:cs="Arial"/>
                        <w:i/>
                        <w:sz w:val="20"/>
                      </w:rPr>
                      <w:t>10 months</w:t>
                    </w:r>
                  </w:p>
                </w:sdtContent>
              </w:sdt>
            </w:tc>
          </w:tr>
          <w:tr w:rsidR="009C4E46" w:rsidRPr="009424D2" w14:paraId="7B877DEF" w14:textId="77777777" w:rsidTr="009424D2">
            <w:trPr>
              <w:trHeight w:val="531"/>
            </w:trPr>
            <w:tc>
              <w:tcPr>
                <w:tcW w:w="2405" w:type="dxa"/>
                <w:shd w:val="clear" w:color="auto" w:fill="D9D9D9" w:themeFill="background1" w:themeFillShade="D9"/>
              </w:tcPr>
              <w:p w14:paraId="1E2149DC" w14:textId="77777777" w:rsidR="009C4E46" w:rsidRPr="009424D2" w:rsidRDefault="009C4E46" w:rsidP="009C4E46">
                <w:pPr>
                  <w:rPr>
                    <w:rFonts w:ascii="Arial" w:hAnsi="Arial" w:cs="Arial"/>
                    <w:b/>
                  </w:rPr>
                </w:pPr>
                <w:r w:rsidRPr="009424D2">
                  <w:rPr>
                    <w:rFonts w:ascii="Arial" w:hAnsi="Arial" w:cs="Arial"/>
                    <w:b/>
                  </w:rPr>
                  <w:t>Project dates</w:t>
                </w:r>
              </w:p>
            </w:tc>
            <w:tc>
              <w:tcPr>
                <w:tcW w:w="7655" w:type="dxa"/>
                <w:shd w:val="clear" w:color="auto" w:fill="F2F2F2" w:themeFill="background1" w:themeFillShade="F2"/>
              </w:tcPr>
              <w:p w14:paraId="7E1B49DF" w14:textId="1D531BF5" w:rsidR="00CF7244" w:rsidRPr="009424D2" w:rsidRDefault="00CF7244" w:rsidP="00CF7244">
                <w:pPr>
                  <w:rPr>
                    <w:rFonts w:ascii="Arial" w:hAnsi="Arial" w:cs="Arial"/>
                    <w:i/>
                    <w:sz w:val="20"/>
                  </w:rPr>
                </w:pPr>
                <w:r w:rsidRPr="009424D2">
                  <w:rPr>
                    <w:rFonts w:ascii="Arial" w:hAnsi="Arial" w:cs="Arial"/>
                    <w:i/>
                    <w:sz w:val="20"/>
                  </w:rPr>
                  <w:t>From:</w:t>
                </w:r>
                <w:r w:rsidR="00566994" w:rsidRPr="009424D2">
                  <w:rPr>
                    <w:rFonts w:ascii="Arial" w:hAnsi="Arial" w:cs="Arial"/>
                    <w:i/>
                    <w:sz w:val="20"/>
                  </w:rPr>
                  <w:t xml:space="preserve"> </w:t>
                </w:r>
                <w:r w:rsidRPr="009424D2">
                  <w:rPr>
                    <w:rFonts w:ascii="Arial" w:hAnsi="Arial" w:cs="Arial"/>
                    <w:i/>
                    <w:sz w:val="20"/>
                  </w:rPr>
                  <w:t xml:space="preserve"> </w:t>
                </w:r>
                <w:sdt>
                  <w:sdtPr>
                    <w:rPr>
                      <w:rFonts w:ascii="Arial" w:hAnsi="Arial" w:cs="Arial"/>
                      <w:i/>
                      <w:sz w:val="20"/>
                    </w:rPr>
                    <w:alias w:val="Project date from"/>
                    <w:tag w:val="Project date from"/>
                    <w:id w:val="-497265773"/>
                    <w:placeholder>
                      <w:docPart w:val="DefaultPlaceholder_1081868576"/>
                    </w:placeholder>
                    <w:date w:fullDate="2017-11-01T00:00:00Z">
                      <w:dateFormat w:val="dd/MM/yyyy"/>
                      <w:lid w:val="en-GB"/>
                      <w:storeMappedDataAs w:val="date"/>
                      <w:calendar w:val="gregorian"/>
                    </w:date>
                  </w:sdtPr>
                  <w:sdtEndPr/>
                  <w:sdtContent>
                    <w:r w:rsidR="00C0393E">
                      <w:rPr>
                        <w:rFonts w:ascii="Arial" w:hAnsi="Arial" w:cs="Arial"/>
                        <w:i/>
                        <w:sz w:val="20"/>
                      </w:rPr>
                      <w:t>01/11/2017</w:t>
                    </w:r>
                  </w:sdtContent>
                </w:sdt>
              </w:p>
              <w:p w14:paraId="77EDDEC1" w14:textId="728639E3" w:rsidR="009C4E46" w:rsidRPr="009424D2" w:rsidRDefault="00CF7244" w:rsidP="00CF7244">
                <w:pPr>
                  <w:rPr>
                    <w:rFonts w:ascii="Arial" w:hAnsi="Arial" w:cs="Arial"/>
                    <w:i/>
                    <w:sz w:val="20"/>
                  </w:rPr>
                </w:pPr>
                <w:r w:rsidRPr="009424D2">
                  <w:rPr>
                    <w:rFonts w:ascii="Arial" w:hAnsi="Arial" w:cs="Arial"/>
                    <w:i/>
                    <w:sz w:val="20"/>
                  </w:rPr>
                  <w:t xml:space="preserve">To: </w:t>
                </w:r>
                <w:sdt>
                  <w:sdtPr>
                    <w:rPr>
                      <w:rFonts w:ascii="Arial" w:hAnsi="Arial" w:cs="Arial"/>
                      <w:i/>
                      <w:sz w:val="20"/>
                    </w:rPr>
                    <w:alias w:val="Project date to"/>
                    <w:tag w:val="Project date to"/>
                    <w:id w:val="176007060"/>
                    <w:placeholder>
                      <w:docPart w:val="DefaultPlaceholder_1081868576"/>
                    </w:placeholder>
                    <w:date w:fullDate="2018-08-31T00:00:00Z">
                      <w:dateFormat w:val="dd/MM/yyyy"/>
                      <w:lid w:val="en-GB"/>
                      <w:storeMappedDataAs w:val="dateTime"/>
                      <w:calendar w:val="gregorian"/>
                    </w:date>
                  </w:sdtPr>
                  <w:sdtEndPr/>
                  <w:sdtContent>
                    <w:r w:rsidR="00C0393E">
                      <w:rPr>
                        <w:rFonts w:ascii="Arial" w:hAnsi="Arial" w:cs="Arial"/>
                        <w:i/>
                        <w:sz w:val="20"/>
                      </w:rPr>
                      <w:t>31/08/2018</w:t>
                    </w:r>
                  </w:sdtContent>
                </w:sdt>
              </w:p>
            </w:tc>
          </w:tr>
          <w:tr w:rsidR="009C4E46" w:rsidRPr="009424D2" w14:paraId="7C1971CA" w14:textId="77777777" w:rsidTr="009424D2">
            <w:tc>
              <w:tcPr>
                <w:tcW w:w="2405" w:type="dxa"/>
                <w:shd w:val="clear" w:color="auto" w:fill="D9D9D9" w:themeFill="background1" w:themeFillShade="D9"/>
              </w:tcPr>
              <w:p w14:paraId="17F7225A" w14:textId="557C9C00" w:rsidR="009C4E46" w:rsidRPr="009424D2" w:rsidRDefault="009424D2" w:rsidP="009C4E46">
                <w:pPr>
                  <w:rPr>
                    <w:rFonts w:ascii="Arial" w:hAnsi="Arial" w:cs="Arial"/>
                    <w:b/>
                    <w:sz w:val="20"/>
                    <w:szCs w:val="20"/>
                  </w:rPr>
                </w:pPr>
                <w:r w:rsidRPr="009424D2">
                  <w:rPr>
                    <w:rFonts w:ascii="Arial" w:hAnsi="Arial" w:cs="Arial"/>
                    <w:b/>
                    <w:sz w:val="20"/>
                    <w:szCs w:val="20"/>
                  </w:rPr>
                  <w:t xml:space="preserve">LHERI </w:t>
                </w:r>
                <w:r w:rsidR="009C4E46" w:rsidRPr="009424D2">
                  <w:rPr>
                    <w:rFonts w:ascii="Arial" w:hAnsi="Arial" w:cs="Arial"/>
                    <w:b/>
                    <w:sz w:val="20"/>
                    <w:szCs w:val="20"/>
                  </w:rPr>
                  <w:t>funding received</w:t>
                </w:r>
              </w:p>
            </w:tc>
            <w:tc>
              <w:tcPr>
                <w:tcW w:w="7655" w:type="dxa"/>
                <w:shd w:val="clear" w:color="auto" w:fill="F2F2F2" w:themeFill="background1" w:themeFillShade="F2"/>
              </w:tcPr>
              <w:p w14:paraId="7EED9927" w14:textId="2C6F53AC" w:rsidR="009C4E46" w:rsidRPr="009424D2" w:rsidRDefault="00CF7244" w:rsidP="00C0393E">
                <w:pPr>
                  <w:rPr>
                    <w:rFonts w:ascii="Arial" w:hAnsi="Arial" w:cs="Arial"/>
                    <w:i/>
                    <w:sz w:val="20"/>
                  </w:rPr>
                </w:pPr>
                <w:r w:rsidRPr="009424D2">
                  <w:rPr>
                    <w:rFonts w:ascii="Arial" w:hAnsi="Arial" w:cs="Arial"/>
                    <w:i/>
                    <w:sz w:val="20"/>
                  </w:rPr>
                  <w:t>£</w:t>
                </w:r>
                <w:sdt>
                  <w:sdtPr>
                    <w:rPr>
                      <w:rFonts w:ascii="Arial" w:hAnsi="Arial" w:cs="Arial"/>
                      <w:i/>
                      <w:sz w:val="20"/>
                    </w:rPr>
                    <w:alias w:val="RIF funding received"/>
                    <w:tag w:val="RIF funding received"/>
                    <w:id w:val="-798675596"/>
                    <w:placeholder>
                      <w:docPart w:val="DefaultPlaceholder_1081868574"/>
                    </w:placeholder>
                  </w:sdtPr>
                  <w:sdtEndPr/>
                  <w:sdtContent>
                    <w:r w:rsidR="00C0393E">
                      <w:rPr>
                        <w:rFonts w:ascii="Arial" w:hAnsi="Arial" w:cs="Arial"/>
                        <w:i/>
                        <w:sz w:val="20"/>
                      </w:rPr>
                      <w:t>750.00</w:t>
                    </w:r>
                  </w:sdtContent>
                </w:sdt>
              </w:p>
            </w:tc>
          </w:tr>
          <w:tr w:rsidR="009C4E46" w:rsidRPr="009424D2" w14:paraId="6AABB6D4" w14:textId="77777777" w:rsidTr="009424D2">
            <w:trPr>
              <w:trHeight w:val="608"/>
            </w:trPr>
            <w:tc>
              <w:tcPr>
                <w:tcW w:w="10060" w:type="dxa"/>
                <w:gridSpan w:val="2"/>
                <w:shd w:val="clear" w:color="auto" w:fill="D9D9D9" w:themeFill="background1" w:themeFillShade="D9"/>
              </w:tcPr>
              <w:p w14:paraId="772F3FB3" w14:textId="5282892A" w:rsidR="009C4E46" w:rsidRPr="009424D2" w:rsidRDefault="009C4E46" w:rsidP="00CF7244">
                <w:pPr>
                  <w:rPr>
                    <w:rFonts w:ascii="Arial" w:hAnsi="Arial" w:cs="Arial"/>
                    <w:highlight w:val="yellow"/>
                  </w:rPr>
                </w:pPr>
                <w:r w:rsidRPr="009424D2">
                  <w:rPr>
                    <w:rFonts w:ascii="Arial" w:hAnsi="Arial" w:cs="Arial"/>
                    <w:b/>
                  </w:rPr>
                  <w:t>Please provide an overall account of the pr</w:t>
                </w:r>
                <w:r w:rsidR="007A553F">
                  <w:rPr>
                    <w:rFonts w:ascii="Arial" w:hAnsi="Arial" w:cs="Arial"/>
                    <w:b/>
                  </w:rPr>
                  <w:t>oject describing the research questions, ethics approval process, brief overview of the methodology and main activities, including how students and collaborators contributed</w:t>
                </w:r>
                <w:r w:rsidRPr="009424D2">
                  <w:rPr>
                    <w:rFonts w:ascii="Arial" w:hAnsi="Arial" w:cs="Arial"/>
                    <w:b/>
                  </w:rPr>
                  <w:t xml:space="preserve"> </w:t>
                </w:r>
                <w:r w:rsidR="007A553F">
                  <w:rPr>
                    <w:rFonts w:ascii="Arial" w:hAnsi="Arial" w:cs="Arial"/>
                    <w:b/>
                  </w:rPr>
                  <w:t xml:space="preserve">to the research </w:t>
                </w:r>
                <w:r w:rsidR="007A553F">
                  <w:rPr>
                    <w:rFonts w:ascii="Arial" w:hAnsi="Arial" w:cs="Arial"/>
                    <w:i/>
                    <w:sz w:val="16"/>
                    <w:szCs w:val="16"/>
                  </w:rPr>
                  <w:t>(max 500</w:t>
                </w:r>
                <w:r w:rsidRPr="006700C8">
                  <w:rPr>
                    <w:rFonts w:ascii="Arial" w:hAnsi="Arial" w:cs="Arial"/>
                    <w:i/>
                    <w:sz w:val="16"/>
                    <w:szCs w:val="16"/>
                  </w:rPr>
                  <w:t xml:space="preserve"> words)</w:t>
                </w:r>
                <w:r w:rsidR="002E705E" w:rsidRPr="006700C8">
                  <w:rPr>
                    <w:rFonts w:ascii="Arial" w:hAnsi="Arial" w:cs="Arial"/>
                    <w:i/>
                    <w:sz w:val="16"/>
                    <w:szCs w:val="16"/>
                  </w:rPr>
                  <w:t xml:space="preserve"> </w:t>
                </w:r>
              </w:p>
            </w:tc>
          </w:tr>
          <w:tr w:rsidR="009C4E46" w:rsidRPr="009424D2" w14:paraId="7C1BCC6A" w14:textId="77777777" w:rsidTr="009424D2">
            <w:trPr>
              <w:trHeight w:val="1131"/>
            </w:trPr>
            <w:sdt>
              <w:sdtPr>
                <w:rPr>
                  <w:rFonts w:ascii="Arial" w:hAnsi="Arial" w:cs="Arial"/>
                  <w:sz w:val="16"/>
                  <w:szCs w:val="16"/>
                  <w:highlight w:val="yellow"/>
                </w:rPr>
                <w:alias w:val="Overall Account"/>
                <w:tag w:val="Overall Account"/>
                <w:id w:val="-1286038785"/>
                <w:placeholder>
                  <w:docPart w:val="04860323E55E42FCB1C1035A1988144B"/>
                </w:placeholder>
              </w:sdtPr>
              <w:sdtEndPr/>
              <w:sdtContent>
                <w:tc>
                  <w:tcPr>
                    <w:tcW w:w="10060" w:type="dxa"/>
                    <w:gridSpan w:val="2"/>
                    <w:shd w:val="clear" w:color="auto" w:fill="auto"/>
                  </w:tcPr>
                  <w:p w14:paraId="7BFAF1C5" w14:textId="543B14CF" w:rsidR="0094706F" w:rsidRPr="0094706F" w:rsidRDefault="0094706F" w:rsidP="0094706F">
                    <w:pPr>
                      <w:autoSpaceDE w:val="0"/>
                      <w:autoSpaceDN w:val="0"/>
                      <w:adjustRightInd w:val="0"/>
                      <w:rPr>
                        <w:rFonts w:ascii="Arial" w:hAnsi="Arial" w:cs="Arial"/>
                        <w:b/>
                        <w:bCs/>
                        <w:sz w:val="20"/>
                      </w:rPr>
                    </w:pPr>
                    <w:r w:rsidRPr="0094706F">
                      <w:rPr>
                        <w:rFonts w:ascii="Arial" w:hAnsi="Arial" w:cs="Arial"/>
                        <w:bCs/>
                        <w:sz w:val="20"/>
                      </w:rPr>
                      <w:t xml:space="preserve">In recent years, healthcare educators have increasingly embraced the use of reflective writing to assess interpersonal and professional development among healthcare students </w:t>
                    </w:r>
                    <w:r w:rsidRPr="00B75004">
                      <w:rPr>
                        <w:rFonts w:ascii="Arial" w:hAnsi="Arial" w:cs="Arial"/>
                        <w:bCs/>
                        <w:color w:val="0070C0"/>
                        <w:sz w:val="20"/>
                      </w:rPr>
                      <w:fldChar w:fldCharType="begin"/>
                    </w:r>
                    <w:r w:rsidRPr="00B75004">
                      <w:rPr>
                        <w:rFonts w:ascii="Arial" w:hAnsi="Arial" w:cs="Arial"/>
                        <w:bCs/>
                        <w:color w:val="0070C0"/>
                        <w:sz w:val="20"/>
                      </w:rPr>
                      <w:instrText xml:space="preserve"> ADDIN ZOTERO_ITEM CSL_CITATION {"citationID":"a6njid70om","properties":{"formattedCitation":"(Charon et al., 2016)","plainCitation":"(Charon et al., 2016)"},"citationItems":[{"id":2662,"uris":["http://zotero.org/users/419217/items/3VFP2SNF"],"uri":["http://zotero.org/users/419217/items/3VFP2SNF"],"itemData":{"id":2662,"type":"article-journal","title":"Close Reading and Creative Writing in Clinical Education: Teaching Attention, Representation, and Affiliation","container-title":"Academic Medicine","page":"345","volume":"91","issue":"3","source":"journals.lww.com","abstract":"Medical educators increasingly have embraced literary and narrative means of pedagogy, such as the use of learning portfolios, reading works of literature, reflective writing, and creative writing, to teach interpersonal and reflective aspects of medicine. Outcomes studies of such pedagogies support the hypotheses that narrative training can deepen the clinician’s attention to a patient and can help to establish the clinician’s affiliation with patients, colleagues, teachers, and the self. In this article, the authors propose that creative writing in particular is useful in the making of the physician. Of the conceptual frameworks that explain why narrative training is helpful for clinicians, the authors focus on aesthetic theories to articulate the mechanisms through which creative and reflective writing may have dividends in medical training. These theories propose that accurate perception requires representation and that representation requires reception, providing a rationale for teaching clinicians and trainees how to represent what they perceive in their clinical work and how to read one another’s writings. The authors then describe the narrative pedagogy used at the College of Physicians and Surgeons of Columbia University. Because faculty must read what their students write, they receive robust training in close reading. From this training emerged the Reading Guide for Reflective Writing, which has been useful to clinicians as they develop their skills as close readers. This institution-wide effort to teach close reading and creative writing aims to equip students and faculty with the prerequisites to provide attentive, empathic clinical care.","DOI":"10.1097/ACM.0000000000000827","ISSN":"1040-2446","shortTitle":"Close Reading and Creative Writing in Clinical Education","language":"en-US","author":[{"family":"Charon","given":"Rita"},{"family":"Hermann","given":"Nellie"},{"family":"Devlin","given":"Michael J."}],"issued":{"date-parts":[["2016",3]]}}}],"schema":"https://github.com/citation-style-language/schema/raw/master/csl-citation.json"} </w:instrText>
                    </w:r>
                    <w:r w:rsidRPr="00B75004">
                      <w:rPr>
                        <w:rFonts w:ascii="Arial" w:hAnsi="Arial" w:cs="Arial"/>
                        <w:bCs/>
                        <w:color w:val="0070C0"/>
                        <w:sz w:val="20"/>
                      </w:rPr>
                      <w:fldChar w:fldCharType="separate"/>
                    </w:r>
                    <w:r w:rsidRPr="00B75004">
                      <w:rPr>
                        <w:rFonts w:ascii="Arial" w:hAnsi="Arial" w:cs="Arial"/>
                        <w:bCs/>
                        <w:color w:val="0070C0"/>
                        <w:sz w:val="20"/>
                      </w:rPr>
                      <w:t>(Charon et al., 2016)</w:t>
                    </w:r>
                    <w:r w:rsidRPr="00B75004">
                      <w:rPr>
                        <w:rFonts w:ascii="Arial" w:hAnsi="Arial" w:cs="Arial"/>
                        <w:bCs/>
                        <w:color w:val="0070C0"/>
                        <w:sz w:val="20"/>
                      </w:rPr>
                      <w:fldChar w:fldCharType="end"/>
                    </w:r>
                    <w:r w:rsidRPr="0094706F">
                      <w:rPr>
                        <w:rFonts w:ascii="Arial" w:hAnsi="Arial" w:cs="Arial"/>
                        <w:bCs/>
                        <w:sz w:val="20"/>
                      </w:rPr>
                      <w:t xml:space="preserve">. Interprofessional education (IPE) is a key catalyst for professional development. Moreover, there is a significant association between professional development and reflective ability </w:t>
                    </w:r>
                    <w:r w:rsidRPr="00B75004">
                      <w:rPr>
                        <w:rFonts w:ascii="Arial" w:hAnsi="Arial" w:cs="Arial"/>
                        <w:bCs/>
                        <w:color w:val="0070C0"/>
                        <w:sz w:val="20"/>
                      </w:rPr>
                      <w:fldChar w:fldCharType="begin"/>
                    </w:r>
                    <w:r w:rsidRPr="00B75004">
                      <w:rPr>
                        <w:rFonts w:ascii="Arial" w:hAnsi="Arial" w:cs="Arial"/>
                        <w:bCs/>
                        <w:color w:val="0070C0"/>
                        <w:sz w:val="20"/>
                      </w:rPr>
                      <w:instrText xml:space="preserve"> ADDIN ZOTERO_ITEM CSL_CITATION {"citationID":"tfTrfzBE","properties":{"formattedCitation":"(Hoffman et al., 2016)","plainCitation":"(Hoffman et al., 2016)"},"citationItems":[{"id":42,"uris":["http://zotero.org/users/419217/items/2QV927N8"],"uri":["http://zotero.org/users/419217/items/2QV927N8"],"itemData":{"id":42,"type":"article-journal","title":"Is Reflective Ability Associated With Professionalism Lapses During Medical School?","container-title":"Academic Medicine: Journal of the Association of American Medical Colleges","page":"853-857","volume":"91","issue":"6","source":"PubMed","abstract":"PURPOSE: Recently, many have argued that learning to reflect on one's experiences is a critical component of professional identity formation and of professionalism. However, little empirical evidence exists to support this claim. This study explored the association between reflective ability and professionalism lapses among medical students.\nMETHOD: The authors conducted a retrospective case-control study of all students who matriculated at Indiana University School of Medicine from 2001 to 2009. The case group (n = 70) included those students who had been cited for a professionalism lapse during medical school; the students in the control group (n = 230) were randomly selected from the students who had not been cited for a professionalism lapse. Students' professionalism journal entries were scored using a validated rubric to assess reflective ability. Mean reflection scores were compared across groups using t tests, and logistic regression analysis was used to assess the relationship between reflective ability and professionalism lapses.\nRESULTS: Reflection scores for students in the case group (2.46 ± 1.05) were significantly lower than those for students in the control group (2.82 ± 0.83) (P = .01). A lower reflection score was associated with an increased likelihood that the student had been cited for a professionalism lapse (odds ratio = 1.56; P &lt; .01).\nCONCLUSIONS: This study revealed a significant relationship between reflective ability and professionalism, although further study is needed to draw any conclusions regarding causation. These findings provide quantitative evidence to support current anecdotal claims about the relationship between reflection and professionalism.","DOI":"10.1097/ACM.0000000000001094","ISSN":"1938-808X","note":"PMID: 26760059","journalAbbreviation":"Acad Med","language":"eng","author":[{"family":"Hoffman","given":"Leslie A."},{"family":"Shew","given":"Ronald L."},{"family":"Vu","given":"T. Robert"},{"family":"Brokaw","given":"James J."},{"family":"Frankel","given":"Richard M."}],"issued":{"date-parts":[["2016",6]]}}}],"schema":"https://github.com/citation-style-language/schema/raw/master/csl-citation.json"} </w:instrText>
                    </w:r>
                    <w:r w:rsidRPr="00B75004">
                      <w:rPr>
                        <w:rFonts w:ascii="Arial" w:hAnsi="Arial" w:cs="Arial"/>
                        <w:bCs/>
                        <w:color w:val="0070C0"/>
                        <w:sz w:val="20"/>
                      </w:rPr>
                      <w:fldChar w:fldCharType="separate"/>
                    </w:r>
                    <w:r w:rsidRPr="00B75004">
                      <w:rPr>
                        <w:rFonts w:ascii="Arial" w:hAnsi="Arial" w:cs="Arial"/>
                        <w:bCs/>
                        <w:color w:val="0070C0"/>
                        <w:sz w:val="20"/>
                      </w:rPr>
                      <w:t>(Hoffman et al., 2016)</w:t>
                    </w:r>
                    <w:r w:rsidRPr="00B75004">
                      <w:rPr>
                        <w:rFonts w:ascii="Arial" w:hAnsi="Arial" w:cs="Arial"/>
                        <w:bCs/>
                        <w:color w:val="0070C0"/>
                        <w:sz w:val="20"/>
                      </w:rPr>
                      <w:fldChar w:fldCharType="end"/>
                    </w:r>
                    <w:r w:rsidRPr="0094706F">
                      <w:rPr>
                        <w:rFonts w:ascii="Arial" w:hAnsi="Arial" w:cs="Arial"/>
                        <w:bCs/>
                        <w:sz w:val="20"/>
                      </w:rPr>
                      <w:t>. Thus, the main aim of our research was to investigate if MPharm students’ reflective essays following IPE activities could provide information on students’ professional development?</w:t>
                    </w:r>
                  </w:p>
                  <w:p w14:paraId="6519FF96" w14:textId="77777777" w:rsidR="0094706F" w:rsidRPr="0094706F" w:rsidRDefault="0094706F" w:rsidP="0094706F">
                    <w:pPr>
                      <w:autoSpaceDE w:val="0"/>
                      <w:autoSpaceDN w:val="0"/>
                      <w:adjustRightInd w:val="0"/>
                      <w:rPr>
                        <w:rFonts w:ascii="Arial" w:hAnsi="Arial" w:cs="Arial"/>
                        <w:b/>
                        <w:bCs/>
                        <w:sz w:val="20"/>
                      </w:rPr>
                    </w:pPr>
                    <w:r w:rsidRPr="0094706F">
                      <w:rPr>
                        <w:rFonts w:ascii="Arial" w:hAnsi="Arial" w:cs="Arial"/>
                        <w:b/>
                        <w:bCs/>
                        <w:sz w:val="20"/>
                      </w:rPr>
                      <w:t>Method:</w:t>
                    </w:r>
                  </w:p>
                  <w:p w14:paraId="316F026C" w14:textId="77777777" w:rsidR="0094706F" w:rsidRPr="0094706F" w:rsidRDefault="0094706F" w:rsidP="0094706F">
                    <w:pPr>
                      <w:autoSpaceDE w:val="0"/>
                      <w:autoSpaceDN w:val="0"/>
                      <w:adjustRightInd w:val="0"/>
                      <w:rPr>
                        <w:rFonts w:ascii="Arial" w:hAnsi="Arial" w:cs="Arial"/>
                        <w:bCs/>
                        <w:sz w:val="20"/>
                      </w:rPr>
                    </w:pPr>
                    <w:r w:rsidRPr="0094706F">
                      <w:rPr>
                        <w:rFonts w:ascii="Arial" w:hAnsi="Arial" w:cs="Arial"/>
                        <w:bCs/>
                        <w:sz w:val="20"/>
                      </w:rPr>
                      <w:t>IPE-related reflective essays had been graded for a different assessment. We chose the essays from all range of grades to ensure they were representative of each cohort. Manual qualitative analysis of an anonymised sample of 35 MPharm students’ IPE-related reflective essays (7 year 1, 14 year 2, 14 year 3) was undertaken for evidence of:</w:t>
                    </w:r>
                  </w:p>
                  <w:p w14:paraId="0ABCB66A" w14:textId="77777777" w:rsidR="0094706F" w:rsidRPr="0094706F" w:rsidRDefault="0094706F" w:rsidP="0094706F">
                    <w:pPr>
                      <w:numPr>
                        <w:ilvl w:val="0"/>
                        <w:numId w:val="42"/>
                      </w:numPr>
                      <w:autoSpaceDE w:val="0"/>
                      <w:autoSpaceDN w:val="0"/>
                      <w:adjustRightInd w:val="0"/>
                      <w:rPr>
                        <w:rFonts w:ascii="Arial" w:hAnsi="Arial" w:cs="Arial"/>
                        <w:bCs/>
                        <w:sz w:val="20"/>
                      </w:rPr>
                    </w:pPr>
                    <w:r w:rsidRPr="0094706F">
                      <w:rPr>
                        <w:rFonts w:ascii="Arial" w:hAnsi="Arial" w:cs="Arial"/>
                        <w:bCs/>
                        <w:sz w:val="20"/>
                      </w:rPr>
                      <w:t xml:space="preserve"> Understanding of the purpose and professional application of the IPE activities</w:t>
                    </w:r>
                  </w:p>
                  <w:p w14:paraId="04AEB76F" w14:textId="77777777" w:rsidR="0094706F" w:rsidRPr="0094706F" w:rsidRDefault="0094706F" w:rsidP="0094706F">
                    <w:pPr>
                      <w:numPr>
                        <w:ilvl w:val="0"/>
                        <w:numId w:val="42"/>
                      </w:numPr>
                      <w:autoSpaceDE w:val="0"/>
                      <w:autoSpaceDN w:val="0"/>
                      <w:adjustRightInd w:val="0"/>
                      <w:rPr>
                        <w:rFonts w:ascii="Arial" w:hAnsi="Arial" w:cs="Arial"/>
                        <w:bCs/>
                        <w:sz w:val="20"/>
                      </w:rPr>
                    </w:pPr>
                    <w:r w:rsidRPr="0094706F">
                      <w:rPr>
                        <w:rFonts w:ascii="Arial" w:hAnsi="Arial" w:cs="Arial"/>
                        <w:bCs/>
                        <w:sz w:val="20"/>
                      </w:rPr>
                      <w:t>Reflecting on own practice</w:t>
                    </w:r>
                  </w:p>
                  <w:p w14:paraId="3DBFD645" w14:textId="77777777" w:rsidR="0094706F" w:rsidRPr="0094706F" w:rsidRDefault="0094706F" w:rsidP="0094706F">
                    <w:pPr>
                      <w:numPr>
                        <w:ilvl w:val="0"/>
                        <w:numId w:val="42"/>
                      </w:numPr>
                      <w:autoSpaceDE w:val="0"/>
                      <w:autoSpaceDN w:val="0"/>
                      <w:adjustRightInd w:val="0"/>
                      <w:rPr>
                        <w:rFonts w:ascii="Arial" w:hAnsi="Arial" w:cs="Arial"/>
                        <w:bCs/>
                        <w:sz w:val="20"/>
                      </w:rPr>
                    </w:pPr>
                    <w:r w:rsidRPr="0094706F">
                      <w:rPr>
                        <w:rFonts w:ascii="Arial" w:hAnsi="Arial" w:cs="Arial"/>
                        <w:bCs/>
                        <w:sz w:val="20"/>
                      </w:rPr>
                      <w:t>Setting targets to develop own professionalism</w:t>
                    </w:r>
                  </w:p>
                  <w:p w14:paraId="038BF0B5" w14:textId="77777777" w:rsidR="0094706F" w:rsidRPr="0094706F" w:rsidRDefault="0094706F" w:rsidP="0094706F">
                    <w:pPr>
                      <w:numPr>
                        <w:ilvl w:val="0"/>
                        <w:numId w:val="42"/>
                      </w:numPr>
                      <w:autoSpaceDE w:val="0"/>
                      <w:autoSpaceDN w:val="0"/>
                      <w:adjustRightInd w:val="0"/>
                      <w:rPr>
                        <w:rFonts w:ascii="Arial" w:hAnsi="Arial" w:cs="Arial"/>
                        <w:bCs/>
                        <w:sz w:val="20"/>
                      </w:rPr>
                    </w:pPr>
                    <w:r w:rsidRPr="0094706F">
                      <w:rPr>
                        <w:rFonts w:ascii="Arial" w:hAnsi="Arial" w:cs="Arial"/>
                        <w:bCs/>
                        <w:sz w:val="20"/>
                      </w:rPr>
                      <w:t>Critiquing mainly focussed on the activities, rather than their own practice</w:t>
                    </w:r>
                  </w:p>
                  <w:p w14:paraId="7CA0C789" w14:textId="5131E5E9" w:rsidR="0094706F" w:rsidRPr="0094706F" w:rsidRDefault="0094706F" w:rsidP="0094706F">
                    <w:pPr>
                      <w:autoSpaceDE w:val="0"/>
                      <w:autoSpaceDN w:val="0"/>
                      <w:adjustRightInd w:val="0"/>
                      <w:rPr>
                        <w:rFonts w:ascii="Arial" w:hAnsi="Arial" w:cs="Arial"/>
                        <w:bCs/>
                        <w:sz w:val="20"/>
                      </w:rPr>
                    </w:pPr>
                    <w:r w:rsidRPr="0094706F">
                      <w:rPr>
                        <w:rFonts w:ascii="Arial" w:hAnsi="Arial" w:cs="Arial"/>
                        <w:bCs/>
                        <w:sz w:val="20"/>
                      </w:rPr>
                      <w:lastRenderedPageBreak/>
                      <w:t>Each category carried one point. We referred to the 2017 Standards for Pharmacy Professionals, General Pharmaceutical Council (GPhC), as the reference criteria to extract themes from students’ reflective essays. Themes were coded according to the nine GPhC Professional Standards. Each essay was then scored by the researchers from 0 –3 for each theme.</w:t>
                    </w:r>
                  </w:p>
                  <w:p w14:paraId="3F13E09D" w14:textId="024DEC1F" w:rsidR="0094706F" w:rsidRPr="0094706F" w:rsidRDefault="0094706F" w:rsidP="0094706F">
                    <w:pPr>
                      <w:autoSpaceDE w:val="0"/>
                      <w:autoSpaceDN w:val="0"/>
                      <w:adjustRightInd w:val="0"/>
                      <w:rPr>
                        <w:rFonts w:ascii="Arial" w:hAnsi="Arial" w:cs="Arial"/>
                        <w:b/>
                        <w:bCs/>
                        <w:sz w:val="20"/>
                      </w:rPr>
                    </w:pPr>
                    <w:r>
                      <w:rPr>
                        <w:rFonts w:ascii="Arial" w:hAnsi="Arial" w:cs="Arial"/>
                        <w:b/>
                        <w:bCs/>
                        <w:sz w:val="20"/>
                      </w:rPr>
                      <w:t xml:space="preserve">Primary </w:t>
                    </w:r>
                    <w:r w:rsidRPr="0094706F">
                      <w:rPr>
                        <w:rFonts w:ascii="Arial" w:hAnsi="Arial" w:cs="Arial"/>
                        <w:b/>
                        <w:bCs/>
                        <w:sz w:val="20"/>
                      </w:rPr>
                      <w:t>Results:</w:t>
                    </w:r>
                  </w:p>
                  <w:p w14:paraId="34FBAE08" w14:textId="541157AE" w:rsidR="0094706F" w:rsidRPr="0094706F" w:rsidRDefault="0094706F" w:rsidP="0094706F">
                    <w:pPr>
                      <w:autoSpaceDE w:val="0"/>
                      <w:autoSpaceDN w:val="0"/>
                      <w:adjustRightInd w:val="0"/>
                      <w:rPr>
                        <w:rFonts w:ascii="Arial" w:hAnsi="Arial" w:cs="Arial"/>
                        <w:bCs/>
                        <w:sz w:val="20"/>
                      </w:rPr>
                    </w:pPr>
                    <w:r w:rsidRPr="0094706F">
                      <w:rPr>
                        <w:rFonts w:ascii="Arial" w:hAnsi="Arial" w:cs="Arial"/>
                        <w:bCs/>
                        <w:sz w:val="20"/>
                      </w:rPr>
                      <w:t>Year 1 and Year 2 scored equally (33%) for Theme 3 ‘communicate effectively’, whilst Year 3 essays scored 80%. Thirty six percent of Year 3 essays referred to demonstrating ‘leadership skills’, compared to 21% of Year 2 and 0% of Year 1. Not only did reflective essays provide us with important information on students’ professional development, they also helped in making compar</w:t>
                    </w:r>
                    <w:r>
                      <w:rPr>
                        <w:rFonts w:ascii="Arial" w:hAnsi="Arial" w:cs="Arial"/>
                        <w:bCs/>
                        <w:sz w:val="20"/>
                      </w:rPr>
                      <w:t xml:space="preserve">isons between student cohorts. </w:t>
                    </w:r>
                  </w:p>
                  <w:p w14:paraId="2D6FC7C7" w14:textId="06B75114" w:rsidR="0094706F" w:rsidRPr="0094706F" w:rsidRDefault="0094706F" w:rsidP="0094706F">
                    <w:pPr>
                      <w:autoSpaceDE w:val="0"/>
                      <w:autoSpaceDN w:val="0"/>
                      <w:adjustRightInd w:val="0"/>
                      <w:rPr>
                        <w:rFonts w:ascii="Arial" w:hAnsi="Arial" w:cs="Arial"/>
                        <w:bCs/>
                        <w:sz w:val="20"/>
                      </w:rPr>
                    </w:pPr>
                    <w:r w:rsidRPr="0094706F">
                      <w:rPr>
                        <w:rFonts w:ascii="Arial" w:hAnsi="Arial" w:cs="Arial"/>
                        <w:bCs/>
                        <w:sz w:val="20"/>
                      </w:rPr>
                      <w:t>Themes such as communication and teamwork featured across all 3 year cohorts, suggesting IPE activities have inh</w:t>
                    </w:r>
                    <w:r>
                      <w:rPr>
                        <w:rFonts w:ascii="Arial" w:hAnsi="Arial" w:cs="Arial"/>
                        <w:bCs/>
                        <w:sz w:val="20"/>
                      </w:rPr>
                      <w:t xml:space="preserve">erent benefits from the outset. </w:t>
                    </w:r>
                    <w:r w:rsidRPr="0094706F">
                      <w:rPr>
                        <w:rFonts w:ascii="Arial" w:hAnsi="Arial" w:cs="Arial"/>
                        <w:bCs/>
                        <w:sz w:val="20"/>
                      </w:rPr>
                      <w:t>However, leadership did not appear in any Year 1 essays, but featured significantly by Year 3, which suggests some professional skills develop more gradually than others</w:t>
                    </w:r>
                    <w:r>
                      <w:rPr>
                        <w:rFonts w:ascii="Arial" w:hAnsi="Arial" w:cs="Arial"/>
                        <w:bCs/>
                        <w:sz w:val="20"/>
                      </w:rPr>
                      <w:t>.</w:t>
                    </w:r>
                  </w:p>
                  <w:p w14:paraId="344FE3F4" w14:textId="77777777" w:rsidR="0094706F" w:rsidRPr="0094706F" w:rsidRDefault="0094706F" w:rsidP="0094706F">
                    <w:pPr>
                      <w:autoSpaceDE w:val="0"/>
                      <w:autoSpaceDN w:val="0"/>
                      <w:adjustRightInd w:val="0"/>
                      <w:rPr>
                        <w:rFonts w:ascii="Arial" w:hAnsi="Arial" w:cs="Arial"/>
                        <w:b/>
                        <w:bCs/>
                        <w:sz w:val="20"/>
                      </w:rPr>
                    </w:pPr>
                    <w:r w:rsidRPr="0094706F">
                      <w:rPr>
                        <w:rFonts w:ascii="Arial" w:hAnsi="Arial" w:cs="Arial"/>
                        <w:b/>
                        <w:bCs/>
                        <w:sz w:val="20"/>
                      </w:rPr>
                      <w:t>Conclusion:</w:t>
                    </w:r>
                  </w:p>
                  <w:p w14:paraId="53A13EA9" w14:textId="0A73FAD6" w:rsidR="00067475" w:rsidRPr="009424D2" w:rsidRDefault="003D18FE" w:rsidP="0094706F">
                    <w:pPr>
                      <w:autoSpaceDE w:val="0"/>
                      <w:autoSpaceDN w:val="0"/>
                      <w:adjustRightInd w:val="0"/>
                      <w:rPr>
                        <w:rFonts w:ascii="Arial" w:hAnsi="Arial" w:cs="Arial"/>
                        <w:bCs/>
                        <w:sz w:val="20"/>
                      </w:rPr>
                    </w:pPr>
                    <w:r>
                      <w:rPr>
                        <w:rFonts w:ascii="Arial" w:hAnsi="Arial" w:cs="Arial"/>
                        <w:bCs/>
                        <w:sz w:val="20"/>
                      </w:rPr>
                      <w:t>Reflective essays seem</w:t>
                    </w:r>
                    <w:r w:rsidR="0094706F" w:rsidRPr="0094706F">
                      <w:rPr>
                        <w:rFonts w:ascii="Arial" w:hAnsi="Arial" w:cs="Arial"/>
                        <w:bCs/>
                        <w:sz w:val="20"/>
                      </w:rPr>
                      <w:t xml:space="preserve"> to be valuable and instrumental tool</w:t>
                    </w:r>
                    <w:r>
                      <w:rPr>
                        <w:rFonts w:ascii="Arial" w:hAnsi="Arial" w:cs="Arial"/>
                        <w:bCs/>
                        <w:sz w:val="20"/>
                      </w:rPr>
                      <w:t>s</w:t>
                    </w:r>
                    <w:r w:rsidR="0094706F" w:rsidRPr="0094706F">
                      <w:rPr>
                        <w:rFonts w:ascii="Arial" w:hAnsi="Arial" w:cs="Arial"/>
                        <w:bCs/>
                        <w:sz w:val="20"/>
                      </w:rPr>
                      <w:t xml:space="preserve"> in assessing the longitudinal process of professional development in healthcare</w:t>
                    </w:r>
                    <w:r w:rsidR="0094706F">
                      <w:rPr>
                        <w:rFonts w:ascii="Arial" w:hAnsi="Arial" w:cs="Arial"/>
                        <w:bCs/>
                        <w:sz w:val="20"/>
                      </w:rPr>
                      <w:t xml:space="preserve"> courses such as </w:t>
                    </w:r>
                    <w:r>
                      <w:rPr>
                        <w:rFonts w:ascii="Arial" w:hAnsi="Arial" w:cs="Arial"/>
                        <w:bCs/>
                        <w:sz w:val="20"/>
                      </w:rPr>
                      <w:t xml:space="preserve">the </w:t>
                    </w:r>
                    <w:r w:rsidR="0094706F">
                      <w:rPr>
                        <w:rFonts w:ascii="Arial" w:hAnsi="Arial" w:cs="Arial"/>
                        <w:bCs/>
                        <w:sz w:val="20"/>
                      </w:rPr>
                      <w:t xml:space="preserve">MPharm course. </w:t>
                    </w:r>
                    <w:r w:rsidR="0094706F" w:rsidRPr="0094706F">
                      <w:rPr>
                        <w:rFonts w:ascii="Arial" w:hAnsi="Arial" w:cs="Arial"/>
                        <w:bCs/>
                        <w:sz w:val="20"/>
                      </w:rPr>
                      <w:t>We highly recommend our colleagues in pharmacy education (health education) to apply this method of assessment.</w:t>
                    </w:r>
                  </w:p>
                  <w:p w14:paraId="0D29963C" w14:textId="31746A48" w:rsidR="004A0290" w:rsidRDefault="004A0290" w:rsidP="004A0290">
                    <w:pPr>
                      <w:autoSpaceDE w:val="0"/>
                      <w:autoSpaceDN w:val="0"/>
                      <w:adjustRightInd w:val="0"/>
                      <w:rPr>
                        <w:rFonts w:ascii="Arial" w:hAnsi="Arial" w:cs="Arial"/>
                        <w:b/>
                        <w:bCs/>
                        <w:sz w:val="20"/>
                      </w:rPr>
                    </w:pPr>
                    <w:r>
                      <w:rPr>
                        <w:rFonts w:ascii="Arial" w:hAnsi="Arial" w:cs="Arial"/>
                        <w:b/>
                        <w:bCs/>
                        <w:sz w:val="20"/>
                      </w:rPr>
                      <w:t>Student and collaborators contribution to this project:</w:t>
                    </w:r>
                  </w:p>
                  <w:p w14:paraId="6E2D6871" w14:textId="2611828A" w:rsidR="00112DA6" w:rsidRDefault="00112DA6" w:rsidP="00DC5D8F">
                    <w:pPr>
                      <w:autoSpaceDE w:val="0"/>
                      <w:autoSpaceDN w:val="0"/>
                      <w:adjustRightInd w:val="0"/>
                      <w:spacing w:after="0"/>
                      <w:rPr>
                        <w:rFonts w:ascii="Arial" w:hAnsi="Arial" w:cs="Arial"/>
                        <w:bCs/>
                        <w:sz w:val="20"/>
                      </w:rPr>
                    </w:pPr>
                    <w:r w:rsidRPr="00112DA6">
                      <w:rPr>
                        <w:rFonts w:ascii="Arial" w:hAnsi="Arial" w:cs="Arial"/>
                        <w:bCs/>
                        <w:sz w:val="20"/>
                      </w:rPr>
                      <w:t>KA</w:t>
                    </w:r>
                    <w:r>
                      <w:rPr>
                        <w:rFonts w:ascii="Arial" w:hAnsi="Arial" w:cs="Arial"/>
                        <w:bCs/>
                        <w:sz w:val="20"/>
                      </w:rPr>
                      <w:t xml:space="preserve"> came up with the idea. MLB contributed to the idea. PM &amp; NM added to the idea. KA discussed the idea with Dr Karin Crawford and re-shaped it for a more holistic approach.</w:t>
                    </w:r>
                  </w:p>
                  <w:p w14:paraId="08C9A3B4" w14:textId="370CB6F6" w:rsidR="00112DA6" w:rsidRDefault="00112DA6" w:rsidP="00DC5D8F">
                    <w:pPr>
                      <w:autoSpaceDE w:val="0"/>
                      <w:autoSpaceDN w:val="0"/>
                      <w:adjustRightInd w:val="0"/>
                      <w:spacing w:after="0"/>
                      <w:rPr>
                        <w:rFonts w:ascii="Arial" w:hAnsi="Arial" w:cs="Arial"/>
                        <w:bCs/>
                        <w:sz w:val="20"/>
                      </w:rPr>
                    </w:pPr>
                    <w:r>
                      <w:rPr>
                        <w:rFonts w:ascii="Arial" w:hAnsi="Arial" w:cs="Arial"/>
                        <w:bCs/>
                        <w:sz w:val="20"/>
                      </w:rPr>
                      <w:t>KA &amp; PM randomly chose sample of 35 IPE reflective essays of three cohort of MPharm students. Essays were anonymized and coded.</w:t>
                    </w:r>
                  </w:p>
                  <w:p w14:paraId="7DD3C5D8" w14:textId="2E2EB4CF" w:rsidR="00112DA6" w:rsidRDefault="00112DA6" w:rsidP="00DC5D8F">
                    <w:pPr>
                      <w:autoSpaceDE w:val="0"/>
                      <w:autoSpaceDN w:val="0"/>
                      <w:adjustRightInd w:val="0"/>
                      <w:spacing w:after="0"/>
                      <w:rPr>
                        <w:rFonts w:ascii="Arial" w:hAnsi="Arial" w:cs="Arial"/>
                        <w:bCs/>
                        <w:sz w:val="20"/>
                      </w:rPr>
                    </w:pPr>
                    <w:r>
                      <w:rPr>
                        <w:rFonts w:ascii="Arial" w:hAnsi="Arial" w:cs="Arial"/>
                        <w:bCs/>
                        <w:sz w:val="20"/>
                      </w:rPr>
                      <w:t>MLK manually analysed the essays for themes on traits of professionalism referenced to “Professional Standards” for Pharmacists, Midwives &amp; Nurses and medical doctors.</w:t>
                    </w:r>
                  </w:p>
                  <w:p w14:paraId="50DB3A7F" w14:textId="749BF508" w:rsidR="00112DA6" w:rsidRDefault="00112DA6" w:rsidP="00DC5D8F">
                    <w:pPr>
                      <w:autoSpaceDE w:val="0"/>
                      <w:autoSpaceDN w:val="0"/>
                      <w:adjustRightInd w:val="0"/>
                      <w:spacing w:after="0"/>
                      <w:rPr>
                        <w:rFonts w:ascii="Arial" w:hAnsi="Arial" w:cs="Arial"/>
                        <w:bCs/>
                        <w:sz w:val="20"/>
                      </w:rPr>
                    </w:pPr>
                    <w:r>
                      <w:rPr>
                        <w:rFonts w:ascii="Arial" w:hAnsi="Arial" w:cs="Arial"/>
                        <w:bCs/>
                        <w:sz w:val="20"/>
                      </w:rPr>
                      <w:t>MLK &amp; KA discussed the early findings and KA guided MLK to proceed with further data analysis.</w:t>
                    </w:r>
                  </w:p>
                  <w:p w14:paraId="7A558BA6" w14:textId="1E1420DB" w:rsidR="00112DA6" w:rsidRDefault="00112DA6" w:rsidP="00DC5D8F">
                    <w:pPr>
                      <w:autoSpaceDE w:val="0"/>
                      <w:autoSpaceDN w:val="0"/>
                      <w:adjustRightInd w:val="0"/>
                      <w:spacing w:after="0"/>
                      <w:rPr>
                        <w:rFonts w:ascii="Arial" w:hAnsi="Arial" w:cs="Arial"/>
                        <w:bCs/>
                        <w:sz w:val="20"/>
                      </w:rPr>
                    </w:pPr>
                    <w:r>
                      <w:rPr>
                        <w:rFonts w:ascii="Arial" w:hAnsi="Arial" w:cs="Arial"/>
                        <w:bCs/>
                        <w:sz w:val="20"/>
                      </w:rPr>
                      <w:t>KA &amp; MLK drafted a 300-word abstract for Manchester Pharmacy Education Conference.</w:t>
                    </w:r>
                  </w:p>
                  <w:p w14:paraId="5C7985A0" w14:textId="0921E6B2" w:rsidR="00112DA6" w:rsidRDefault="00112DA6" w:rsidP="00DC5D8F">
                    <w:pPr>
                      <w:autoSpaceDE w:val="0"/>
                      <w:autoSpaceDN w:val="0"/>
                      <w:adjustRightInd w:val="0"/>
                      <w:spacing w:after="0"/>
                      <w:rPr>
                        <w:rFonts w:ascii="Arial" w:hAnsi="Arial" w:cs="Arial"/>
                        <w:bCs/>
                        <w:sz w:val="20"/>
                      </w:rPr>
                    </w:pPr>
                    <w:r>
                      <w:rPr>
                        <w:rFonts w:ascii="Arial" w:hAnsi="Arial" w:cs="Arial"/>
                        <w:bCs/>
                        <w:sz w:val="20"/>
                      </w:rPr>
                      <w:t>MLB, PM &amp; NM contributed to the draft abstract.</w:t>
                    </w:r>
                  </w:p>
                  <w:p w14:paraId="053D293C" w14:textId="1384523D" w:rsidR="00112DA6" w:rsidRDefault="00112DA6" w:rsidP="00DC5D8F">
                    <w:pPr>
                      <w:autoSpaceDE w:val="0"/>
                      <w:autoSpaceDN w:val="0"/>
                      <w:adjustRightInd w:val="0"/>
                      <w:spacing w:after="0"/>
                      <w:rPr>
                        <w:rFonts w:ascii="Arial" w:hAnsi="Arial" w:cs="Arial"/>
                        <w:bCs/>
                        <w:sz w:val="20"/>
                      </w:rPr>
                    </w:pPr>
                    <w:r>
                      <w:rPr>
                        <w:rFonts w:ascii="Arial" w:hAnsi="Arial" w:cs="Arial"/>
                        <w:bCs/>
                        <w:sz w:val="20"/>
                      </w:rPr>
                      <w:t xml:space="preserve">MLK </w:t>
                    </w:r>
                    <w:r w:rsidR="003D4C4F">
                      <w:rPr>
                        <w:rFonts w:ascii="Arial" w:hAnsi="Arial" w:cs="Arial"/>
                        <w:bCs/>
                        <w:sz w:val="20"/>
                      </w:rPr>
                      <w:t xml:space="preserve">&amp; KA </w:t>
                    </w:r>
                    <w:r>
                      <w:rPr>
                        <w:rFonts w:ascii="Arial" w:hAnsi="Arial" w:cs="Arial"/>
                        <w:bCs/>
                        <w:sz w:val="20"/>
                      </w:rPr>
                      <w:t>finalized the abstract and submitted it to the conference organizer</w:t>
                    </w:r>
                  </w:p>
                  <w:p w14:paraId="78BEBF8B" w14:textId="1E6A9FD6" w:rsidR="00112DA6" w:rsidRDefault="00112DA6" w:rsidP="00DC5D8F">
                    <w:pPr>
                      <w:autoSpaceDE w:val="0"/>
                      <w:autoSpaceDN w:val="0"/>
                      <w:adjustRightInd w:val="0"/>
                      <w:spacing w:after="0"/>
                      <w:rPr>
                        <w:rFonts w:ascii="Arial" w:hAnsi="Arial" w:cs="Arial"/>
                        <w:bCs/>
                        <w:sz w:val="20"/>
                      </w:rPr>
                    </w:pPr>
                    <w:r>
                      <w:rPr>
                        <w:rFonts w:ascii="Arial" w:hAnsi="Arial" w:cs="Arial"/>
                        <w:bCs/>
                        <w:sz w:val="20"/>
                      </w:rPr>
                      <w:t>KA &amp; MLK produced a 10-minute PowerPoint slides</w:t>
                    </w:r>
                    <w:r w:rsidR="003D18FE">
                      <w:rPr>
                        <w:rFonts w:ascii="Arial" w:hAnsi="Arial" w:cs="Arial"/>
                        <w:bCs/>
                        <w:sz w:val="20"/>
                      </w:rPr>
                      <w:t>how</w:t>
                    </w:r>
                    <w:r>
                      <w:rPr>
                        <w:rFonts w:ascii="Arial" w:hAnsi="Arial" w:cs="Arial"/>
                        <w:bCs/>
                        <w:sz w:val="20"/>
                      </w:rPr>
                      <w:t xml:space="preserve"> to present in the Manchester Pharmacy Education Conference. </w:t>
                    </w:r>
                  </w:p>
                  <w:p w14:paraId="4D577D0F" w14:textId="3B6115BA" w:rsidR="00112DA6" w:rsidRDefault="00112DA6" w:rsidP="00DC5D8F">
                    <w:pPr>
                      <w:autoSpaceDE w:val="0"/>
                      <w:autoSpaceDN w:val="0"/>
                      <w:adjustRightInd w:val="0"/>
                      <w:spacing w:after="0"/>
                      <w:rPr>
                        <w:rFonts w:ascii="Arial" w:hAnsi="Arial" w:cs="Arial"/>
                        <w:bCs/>
                        <w:sz w:val="20"/>
                      </w:rPr>
                    </w:pPr>
                    <w:r>
                      <w:rPr>
                        <w:rFonts w:ascii="Arial" w:hAnsi="Arial" w:cs="Arial"/>
                        <w:bCs/>
                        <w:sz w:val="20"/>
                      </w:rPr>
                      <w:t xml:space="preserve">MLB, PM &amp; NM </w:t>
                    </w:r>
                    <w:r w:rsidR="00DC5D8F">
                      <w:rPr>
                        <w:rFonts w:ascii="Arial" w:hAnsi="Arial" w:cs="Arial"/>
                        <w:bCs/>
                        <w:sz w:val="20"/>
                      </w:rPr>
                      <w:t>read and commented on the slides.</w:t>
                    </w:r>
                  </w:p>
                  <w:p w14:paraId="1F99E30D" w14:textId="41D23354" w:rsidR="00DC5D8F" w:rsidRDefault="00DC5D8F" w:rsidP="00DC5D8F">
                    <w:pPr>
                      <w:autoSpaceDE w:val="0"/>
                      <w:autoSpaceDN w:val="0"/>
                      <w:adjustRightInd w:val="0"/>
                      <w:spacing w:after="0"/>
                      <w:rPr>
                        <w:rFonts w:ascii="Arial" w:hAnsi="Arial" w:cs="Arial"/>
                        <w:bCs/>
                        <w:sz w:val="20"/>
                      </w:rPr>
                    </w:pPr>
                    <w:r>
                      <w:rPr>
                        <w:rFonts w:ascii="Arial" w:hAnsi="Arial" w:cs="Arial"/>
                        <w:bCs/>
                        <w:sz w:val="20"/>
                      </w:rPr>
                      <w:t>KA &amp; MLK contributed to the LHERA dissemination event (Audio aided conference at UoL)</w:t>
                    </w:r>
                  </w:p>
                  <w:p w14:paraId="73651D1A" w14:textId="5CB0C4E4" w:rsidR="003D4C4F" w:rsidRDefault="003D4C4F" w:rsidP="00DC5D8F">
                    <w:pPr>
                      <w:autoSpaceDE w:val="0"/>
                      <w:autoSpaceDN w:val="0"/>
                      <w:adjustRightInd w:val="0"/>
                      <w:spacing w:after="0"/>
                      <w:rPr>
                        <w:rFonts w:ascii="Arial" w:hAnsi="Arial" w:cs="Arial"/>
                        <w:bCs/>
                        <w:sz w:val="20"/>
                      </w:rPr>
                    </w:pPr>
                    <w:r>
                      <w:rPr>
                        <w:rFonts w:ascii="Arial" w:hAnsi="Arial" w:cs="Arial"/>
                        <w:bCs/>
                        <w:sz w:val="20"/>
                      </w:rPr>
                      <w:t>MLK &amp; KA presented the findings at 2018 Manchester Pharmacy Education Conference</w:t>
                    </w:r>
                  </w:p>
                  <w:p w14:paraId="168B5983" w14:textId="4635F8E2" w:rsidR="00DC5D8F" w:rsidRDefault="00DC5D8F" w:rsidP="00DC5D8F">
                    <w:pPr>
                      <w:autoSpaceDE w:val="0"/>
                      <w:autoSpaceDN w:val="0"/>
                      <w:adjustRightInd w:val="0"/>
                      <w:spacing w:after="0"/>
                      <w:rPr>
                        <w:rFonts w:ascii="Arial" w:hAnsi="Arial" w:cs="Arial"/>
                        <w:bCs/>
                        <w:sz w:val="20"/>
                      </w:rPr>
                    </w:pPr>
                    <w:r>
                      <w:rPr>
                        <w:rFonts w:ascii="Arial" w:hAnsi="Arial" w:cs="Arial"/>
                        <w:bCs/>
                        <w:sz w:val="20"/>
                      </w:rPr>
                      <w:t>KA &amp; MLK discussed the idea of drafting a qualitative manuscript to publish the findings.</w:t>
                    </w:r>
                  </w:p>
                  <w:p w14:paraId="42D1B6FE" w14:textId="2D7242C2" w:rsidR="00DC5D8F" w:rsidRPr="00112DA6" w:rsidRDefault="00DC5D8F" w:rsidP="00DC5D8F">
                    <w:pPr>
                      <w:autoSpaceDE w:val="0"/>
                      <w:autoSpaceDN w:val="0"/>
                      <w:adjustRightInd w:val="0"/>
                      <w:spacing w:after="0"/>
                      <w:rPr>
                        <w:rFonts w:ascii="Arial" w:hAnsi="Arial" w:cs="Arial"/>
                        <w:bCs/>
                        <w:sz w:val="20"/>
                      </w:rPr>
                    </w:pPr>
                    <w:r>
                      <w:rPr>
                        <w:rFonts w:ascii="Arial" w:hAnsi="Arial" w:cs="Arial"/>
                        <w:bCs/>
                        <w:sz w:val="20"/>
                      </w:rPr>
                      <w:t>KA provided MLK with help and guidance regarding the manuscript writing and targeted journal for a possible publication</w:t>
                    </w:r>
                  </w:p>
                  <w:p w14:paraId="5A1E11FD" w14:textId="76704253" w:rsidR="004A0290" w:rsidRDefault="00DC5D8F" w:rsidP="00DC5D8F">
                    <w:pPr>
                      <w:autoSpaceDE w:val="0"/>
                      <w:autoSpaceDN w:val="0"/>
                      <w:adjustRightInd w:val="0"/>
                      <w:spacing w:after="0"/>
                      <w:rPr>
                        <w:rFonts w:ascii="Arial" w:hAnsi="Arial" w:cs="Arial"/>
                        <w:bCs/>
                        <w:sz w:val="20"/>
                      </w:rPr>
                    </w:pPr>
                    <w:r w:rsidRPr="00DC5D8F">
                      <w:rPr>
                        <w:rFonts w:ascii="Arial" w:hAnsi="Arial" w:cs="Arial"/>
                        <w:bCs/>
                        <w:sz w:val="20"/>
                      </w:rPr>
                      <w:t xml:space="preserve">MLK </w:t>
                    </w:r>
                    <w:r w:rsidR="006D3AFE">
                      <w:rPr>
                        <w:rFonts w:ascii="Arial" w:hAnsi="Arial" w:cs="Arial"/>
                        <w:bCs/>
                        <w:sz w:val="20"/>
                      </w:rPr>
                      <w:t>to draft a manuscript.</w:t>
                    </w:r>
                  </w:p>
                  <w:p w14:paraId="4BAD58F9" w14:textId="6AA87C41" w:rsidR="006D3AFE" w:rsidRPr="00DC5D8F" w:rsidRDefault="006D3AFE" w:rsidP="00DC5D8F">
                    <w:pPr>
                      <w:autoSpaceDE w:val="0"/>
                      <w:autoSpaceDN w:val="0"/>
                      <w:adjustRightInd w:val="0"/>
                      <w:spacing w:after="0"/>
                      <w:rPr>
                        <w:rFonts w:ascii="Arial" w:hAnsi="Arial" w:cs="Arial"/>
                        <w:bCs/>
                        <w:sz w:val="20"/>
                      </w:rPr>
                    </w:pPr>
                    <w:r>
                      <w:rPr>
                        <w:rFonts w:ascii="Arial" w:hAnsi="Arial" w:cs="Arial"/>
                        <w:bCs/>
                        <w:sz w:val="20"/>
                      </w:rPr>
                      <w:t>KA to comment on /edit the draft manuscript for a potential publication.</w:t>
                    </w:r>
                  </w:p>
                  <w:p w14:paraId="19FC38CD" w14:textId="32BCBE2B" w:rsidR="009C4E46" w:rsidRPr="009424D2" w:rsidRDefault="009C4E46" w:rsidP="00C61683">
                    <w:pPr>
                      <w:rPr>
                        <w:rFonts w:ascii="Arial" w:hAnsi="Arial" w:cs="Arial"/>
                        <w:sz w:val="20"/>
                        <w:szCs w:val="20"/>
                      </w:rPr>
                    </w:pPr>
                  </w:p>
                </w:tc>
              </w:sdtContent>
            </w:sdt>
          </w:tr>
          <w:tr w:rsidR="009C4E46" w:rsidRPr="009424D2" w14:paraId="692003C2" w14:textId="77777777" w:rsidTr="009424D2">
            <w:tc>
              <w:tcPr>
                <w:tcW w:w="10060" w:type="dxa"/>
                <w:gridSpan w:val="2"/>
                <w:shd w:val="clear" w:color="auto" w:fill="D9D9D9" w:themeFill="background1" w:themeFillShade="D9"/>
              </w:tcPr>
              <w:p w14:paraId="517DFB56" w14:textId="77777777" w:rsidR="009C4E46" w:rsidRPr="009424D2" w:rsidRDefault="009C4E46" w:rsidP="00CF7244">
                <w:pPr>
                  <w:rPr>
                    <w:rFonts w:ascii="Arial" w:hAnsi="Arial" w:cs="Arial"/>
                    <w:b/>
                    <w:i/>
                    <w:sz w:val="16"/>
                    <w:szCs w:val="16"/>
                    <w:highlight w:val="yellow"/>
                  </w:rPr>
                </w:pPr>
                <w:r w:rsidRPr="009424D2">
                  <w:rPr>
                    <w:rFonts w:ascii="Arial" w:hAnsi="Arial" w:cs="Arial"/>
                    <w:b/>
                    <w:shd w:val="clear" w:color="auto" w:fill="D9D9D9" w:themeFill="background1" w:themeFillShade="D9"/>
                  </w:rPr>
                  <w:lastRenderedPageBreak/>
                  <w:t>What challenges, if any, occurred during your project and how did you overcome these?</w:t>
                </w:r>
                <w:r w:rsidRPr="009424D2">
                  <w:rPr>
                    <w:rFonts w:ascii="Arial" w:hAnsi="Arial" w:cs="Arial"/>
                    <w:b/>
                    <w:i/>
                    <w:sz w:val="16"/>
                    <w:szCs w:val="16"/>
                    <w:shd w:val="clear" w:color="auto" w:fill="D9D9D9" w:themeFill="background1" w:themeFillShade="D9"/>
                  </w:rPr>
                  <w:t xml:space="preserve"> </w:t>
                </w:r>
                <w:r w:rsidRPr="006700C8">
                  <w:rPr>
                    <w:rFonts w:ascii="Arial" w:hAnsi="Arial" w:cs="Arial"/>
                    <w:i/>
                    <w:sz w:val="16"/>
                    <w:szCs w:val="16"/>
                    <w:shd w:val="clear" w:color="auto" w:fill="D9D9D9" w:themeFill="background1" w:themeFillShade="D9"/>
                  </w:rPr>
                  <w:t>(Max</w:t>
                </w:r>
                <w:r w:rsidRPr="006700C8">
                  <w:rPr>
                    <w:rFonts w:ascii="Arial" w:hAnsi="Arial" w:cs="Arial"/>
                    <w:i/>
                    <w:sz w:val="16"/>
                    <w:szCs w:val="16"/>
                  </w:rPr>
                  <w:t xml:space="preserve"> 250 words)</w:t>
                </w:r>
              </w:p>
            </w:tc>
          </w:tr>
          <w:tr w:rsidR="009C4E46" w:rsidRPr="009424D2" w14:paraId="7F0A5771" w14:textId="77777777" w:rsidTr="009424D2">
            <w:trPr>
              <w:trHeight w:val="1069"/>
            </w:trPr>
            <w:tc>
              <w:tcPr>
                <w:tcW w:w="10060" w:type="dxa"/>
                <w:gridSpan w:val="2"/>
                <w:shd w:val="clear" w:color="auto" w:fill="auto"/>
              </w:tcPr>
              <w:p w14:paraId="79DE768A" w14:textId="59786B06" w:rsidR="00F015F2" w:rsidRDefault="0094706F" w:rsidP="009424D2">
                <w:pPr>
                  <w:spacing w:before="240"/>
                  <w:rPr>
                    <w:rFonts w:ascii="Arial" w:hAnsi="Arial" w:cs="Arial"/>
                    <w:sz w:val="20"/>
                    <w:szCs w:val="20"/>
                  </w:rPr>
                </w:pPr>
                <w:r w:rsidRPr="00C0389F">
                  <w:rPr>
                    <w:rFonts w:ascii="Arial" w:hAnsi="Arial" w:cs="Arial"/>
                    <w:sz w:val="20"/>
                    <w:szCs w:val="20"/>
                  </w:rPr>
                  <w:t xml:space="preserve">Overall, we were able to achieve our milestones in a timely and smooth manner. The only bit of challenge was understanding the modus operandi of “Campus Jobs” and to ensure we were strictly following their set of rules and regulations. </w:t>
                </w:r>
              </w:p>
              <w:p w14:paraId="7E17D40A" w14:textId="77777777" w:rsidR="00F015F2" w:rsidRDefault="00F015F2" w:rsidP="009424D2">
                <w:pPr>
                  <w:spacing w:before="240"/>
                  <w:rPr>
                    <w:rFonts w:ascii="Arial" w:hAnsi="Arial" w:cs="Arial"/>
                    <w:sz w:val="20"/>
                    <w:szCs w:val="20"/>
                  </w:rPr>
                </w:pPr>
                <w:r>
                  <w:rPr>
                    <w:rFonts w:ascii="Arial" w:hAnsi="Arial" w:cs="Arial"/>
                    <w:sz w:val="20"/>
                    <w:szCs w:val="20"/>
                  </w:rPr>
                  <w:t xml:space="preserve">As I was not given the rights to approve the student submitted timesheet, it was really difficult to find out about the remaining balance. </w:t>
                </w:r>
              </w:p>
              <w:p w14:paraId="77BF4015" w14:textId="782AF10D" w:rsidR="00F015F2" w:rsidRPr="00F015F2" w:rsidRDefault="00F015F2" w:rsidP="009424D2">
                <w:pPr>
                  <w:spacing w:before="240"/>
                  <w:rPr>
                    <w:rFonts w:ascii="Arial" w:hAnsi="Arial" w:cs="Arial"/>
                    <w:sz w:val="20"/>
                    <w:szCs w:val="20"/>
                  </w:rPr>
                </w:pPr>
                <w:r>
                  <w:rPr>
                    <w:rFonts w:ascii="Arial" w:hAnsi="Arial" w:cs="Arial"/>
                    <w:sz w:val="20"/>
                    <w:szCs w:val="20"/>
                  </w:rPr>
                  <w:lastRenderedPageBreak/>
                  <w:t>If I may suggest, it would be easier if LHERI takes care of the accounts and expenditures, directly.</w:t>
                </w:r>
              </w:p>
            </w:tc>
          </w:tr>
          <w:tr w:rsidR="009C4E46" w:rsidRPr="009424D2" w14:paraId="304B370D" w14:textId="77777777" w:rsidTr="009424D2">
            <w:tc>
              <w:tcPr>
                <w:tcW w:w="10060" w:type="dxa"/>
                <w:gridSpan w:val="2"/>
                <w:shd w:val="clear" w:color="auto" w:fill="D9D9D9" w:themeFill="background1" w:themeFillShade="D9"/>
              </w:tcPr>
              <w:p w14:paraId="4AC986F5" w14:textId="002DAB08" w:rsidR="009C4E46" w:rsidRPr="009424D2" w:rsidRDefault="007A553F" w:rsidP="00CF7244">
                <w:pPr>
                  <w:rPr>
                    <w:rFonts w:ascii="Arial" w:hAnsi="Arial" w:cs="Arial"/>
                    <w:i/>
                    <w:sz w:val="16"/>
                    <w:szCs w:val="16"/>
                    <w:highlight w:val="yellow"/>
                  </w:rPr>
                </w:pPr>
                <w:r>
                  <w:rPr>
                    <w:rFonts w:ascii="Arial" w:hAnsi="Arial" w:cs="Arial"/>
                    <w:b/>
                  </w:rPr>
                  <w:lastRenderedPageBreak/>
                  <w:t xml:space="preserve">Please outline the </w:t>
                </w:r>
                <w:r w:rsidR="009C4E46" w:rsidRPr="009424D2">
                  <w:rPr>
                    <w:rFonts w:ascii="Arial" w:hAnsi="Arial" w:cs="Arial"/>
                    <w:b/>
                  </w:rPr>
                  <w:t xml:space="preserve">major tasks and milestones delivered </w:t>
                </w:r>
                <w:r>
                  <w:rPr>
                    <w:rFonts w:ascii="Arial" w:hAnsi="Arial" w:cs="Arial"/>
                    <w:b/>
                  </w:rPr>
                  <w:t xml:space="preserve">in this project. How far do these follow the outline </w:t>
                </w:r>
                <w:r w:rsidR="009C4E46" w:rsidRPr="009424D2">
                  <w:rPr>
                    <w:rFonts w:ascii="Arial" w:hAnsi="Arial" w:cs="Arial"/>
                    <w:b/>
                  </w:rPr>
                  <w:t xml:space="preserve">in your original application? Please </w:t>
                </w:r>
                <w:r>
                  <w:rPr>
                    <w:rFonts w:ascii="Arial" w:hAnsi="Arial" w:cs="Arial"/>
                    <w:b/>
                  </w:rPr>
                  <w:t>detail</w:t>
                </w:r>
                <w:r w:rsidR="009C4E46" w:rsidRPr="009424D2">
                  <w:rPr>
                    <w:rFonts w:ascii="Arial" w:hAnsi="Arial" w:cs="Arial"/>
                    <w:b/>
                  </w:rPr>
                  <w:t xml:space="preserve"> any variati</w:t>
                </w:r>
                <w:r w:rsidR="009424D2">
                  <w:rPr>
                    <w:rFonts w:ascii="Arial" w:hAnsi="Arial" w:cs="Arial"/>
                    <w:b/>
                  </w:rPr>
                  <w:t>ons and additional deliverables</w:t>
                </w:r>
                <w:r>
                  <w:rPr>
                    <w:rFonts w:ascii="Arial" w:hAnsi="Arial" w:cs="Arial"/>
                    <w:b/>
                  </w:rPr>
                  <w:t xml:space="preserve"> that occurred</w:t>
                </w:r>
                <w:r w:rsidR="009C4E46" w:rsidRPr="009424D2">
                  <w:rPr>
                    <w:rFonts w:ascii="Arial" w:hAnsi="Arial" w:cs="Arial"/>
                    <w:b/>
                  </w:rPr>
                  <w:t xml:space="preserve"> </w:t>
                </w:r>
                <w:r w:rsidR="009C4E46" w:rsidRPr="006700C8">
                  <w:rPr>
                    <w:rFonts w:ascii="Arial" w:hAnsi="Arial" w:cs="Arial"/>
                    <w:i/>
                    <w:sz w:val="16"/>
                    <w:szCs w:val="16"/>
                  </w:rPr>
                  <w:t>(Max 250 words)</w:t>
                </w:r>
              </w:p>
            </w:tc>
          </w:tr>
          <w:tr w:rsidR="009C4E46" w:rsidRPr="009424D2" w14:paraId="66A313CE" w14:textId="77777777" w:rsidTr="009424D2">
            <w:sdt>
              <w:sdtPr>
                <w:rPr>
                  <w:rFonts w:ascii="Arial" w:hAnsi="Arial" w:cs="Arial"/>
                  <w:sz w:val="16"/>
                  <w:szCs w:val="16"/>
                  <w:highlight w:val="yellow"/>
                </w:rPr>
                <w:alias w:val="Were all tasks and milestones delivered?"/>
                <w:tag w:val="Were all tasks and milestones delivered?"/>
                <w:id w:val="-435520061"/>
                <w:placeholder>
                  <w:docPart w:val="9FF2A7F1C3724F0BB89EFA87AC5D6E32"/>
                </w:placeholder>
              </w:sdtPr>
              <w:sdtEndPr/>
              <w:sdtContent>
                <w:tc>
                  <w:tcPr>
                    <w:tcW w:w="10060" w:type="dxa"/>
                    <w:gridSpan w:val="2"/>
                    <w:shd w:val="clear" w:color="auto" w:fill="auto"/>
                  </w:tcPr>
                  <w:p w14:paraId="508BC397" w14:textId="7B6B0EF1" w:rsidR="00390275" w:rsidRPr="00051A37" w:rsidRDefault="004A0290" w:rsidP="00390275">
                    <w:pPr>
                      <w:rPr>
                        <w:rFonts w:ascii="Arial" w:hAnsi="Arial" w:cs="Arial"/>
                        <w:sz w:val="20"/>
                        <w:szCs w:val="20"/>
                      </w:rPr>
                    </w:pPr>
                    <w:r w:rsidRPr="00051A37">
                      <w:rPr>
                        <w:rFonts w:ascii="Arial" w:hAnsi="Arial" w:cs="Arial"/>
                        <w:sz w:val="20"/>
                        <w:szCs w:val="20"/>
                      </w:rPr>
                      <w:t>To recruit the research assistant – a UoL student – we:</w:t>
                    </w:r>
                  </w:p>
                  <w:p w14:paraId="5EA7F264" w14:textId="2755BC89" w:rsidR="004A0290" w:rsidRPr="00051A37" w:rsidRDefault="004A0290" w:rsidP="004A0290">
                    <w:pPr>
                      <w:pStyle w:val="ListParagraph"/>
                      <w:numPr>
                        <w:ilvl w:val="0"/>
                        <w:numId w:val="43"/>
                      </w:numPr>
                      <w:rPr>
                        <w:rFonts w:ascii="Arial" w:hAnsi="Arial" w:cs="Arial"/>
                        <w:sz w:val="20"/>
                        <w:szCs w:val="20"/>
                      </w:rPr>
                    </w:pPr>
                    <w:r w:rsidRPr="00051A37">
                      <w:rPr>
                        <w:rFonts w:ascii="Arial" w:hAnsi="Arial" w:cs="Arial"/>
                        <w:sz w:val="20"/>
                        <w:szCs w:val="20"/>
                      </w:rPr>
                      <w:t>Created Job description and role evaluation document.</w:t>
                    </w:r>
                  </w:p>
                  <w:p w14:paraId="1F2E8F1D" w14:textId="055EEA47" w:rsidR="004A0290" w:rsidRPr="00051A37" w:rsidRDefault="004A0290" w:rsidP="004A0290">
                    <w:pPr>
                      <w:pStyle w:val="ListParagraph"/>
                      <w:numPr>
                        <w:ilvl w:val="0"/>
                        <w:numId w:val="43"/>
                      </w:numPr>
                      <w:rPr>
                        <w:rFonts w:ascii="Arial" w:hAnsi="Arial" w:cs="Arial"/>
                        <w:sz w:val="20"/>
                        <w:szCs w:val="20"/>
                      </w:rPr>
                    </w:pPr>
                    <w:r w:rsidRPr="00051A37">
                      <w:rPr>
                        <w:rFonts w:ascii="Arial" w:hAnsi="Arial" w:cs="Arial"/>
                        <w:sz w:val="20"/>
                        <w:szCs w:val="20"/>
                      </w:rPr>
                      <w:t>Advertised it through “Campus Jobs” portal.</w:t>
                    </w:r>
                  </w:p>
                  <w:p w14:paraId="254E66AF" w14:textId="0BDD25BE" w:rsidR="004A0290" w:rsidRPr="00051A37" w:rsidRDefault="004A0290" w:rsidP="004A0290">
                    <w:pPr>
                      <w:pStyle w:val="ListParagraph"/>
                      <w:numPr>
                        <w:ilvl w:val="0"/>
                        <w:numId w:val="43"/>
                      </w:numPr>
                      <w:rPr>
                        <w:rFonts w:ascii="Arial" w:hAnsi="Arial" w:cs="Arial"/>
                        <w:sz w:val="20"/>
                        <w:szCs w:val="20"/>
                      </w:rPr>
                    </w:pPr>
                    <w:r w:rsidRPr="00051A37">
                      <w:rPr>
                        <w:rFonts w:ascii="Arial" w:hAnsi="Arial" w:cs="Arial"/>
                        <w:sz w:val="20"/>
                        <w:szCs w:val="20"/>
                      </w:rPr>
                      <w:t>Asked the interested candidates to submit their resume and a 100-word expression of interest.</w:t>
                    </w:r>
                  </w:p>
                  <w:p w14:paraId="3DFD9269" w14:textId="34C10BC6" w:rsidR="004A0290" w:rsidRPr="00051A37" w:rsidRDefault="004A0290" w:rsidP="004A0290">
                    <w:pPr>
                      <w:pStyle w:val="ListParagraph"/>
                      <w:numPr>
                        <w:ilvl w:val="0"/>
                        <w:numId w:val="43"/>
                      </w:numPr>
                      <w:rPr>
                        <w:rFonts w:ascii="Arial" w:hAnsi="Arial" w:cs="Arial"/>
                        <w:sz w:val="20"/>
                        <w:szCs w:val="20"/>
                      </w:rPr>
                    </w:pPr>
                    <w:r w:rsidRPr="00051A37">
                      <w:rPr>
                        <w:rFonts w:ascii="Arial" w:hAnsi="Arial" w:cs="Arial"/>
                        <w:sz w:val="20"/>
                        <w:szCs w:val="20"/>
                      </w:rPr>
                      <w:t>Evaluated the candidates through the panel of research team members.</w:t>
                    </w:r>
                  </w:p>
                  <w:p w14:paraId="6CED7A5A" w14:textId="2D97B2D7" w:rsidR="004A0290" w:rsidRPr="00051A37" w:rsidRDefault="004A0290" w:rsidP="004A0290">
                    <w:pPr>
                      <w:pStyle w:val="ListParagraph"/>
                      <w:numPr>
                        <w:ilvl w:val="0"/>
                        <w:numId w:val="43"/>
                      </w:numPr>
                      <w:rPr>
                        <w:rFonts w:ascii="Arial" w:hAnsi="Arial" w:cs="Arial"/>
                        <w:sz w:val="20"/>
                        <w:szCs w:val="20"/>
                      </w:rPr>
                    </w:pPr>
                    <w:r w:rsidRPr="00051A37">
                      <w:rPr>
                        <w:rFonts w:ascii="Arial" w:hAnsi="Arial" w:cs="Arial"/>
                        <w:sz w:val="20"/>
                        <w:szCs w:val="20"/>
                      </w:rPr>
                      <w:t>Chose a candidate i.e., Ms Marianne (Lou)</w:t>
                    </w:r>
                  </w:p>
                  <w:p w14:paraId="07B2F17C" w14:textId="68A32B86" w:rsidR="004A0290" w:rsidRPr="00051A37" w:rsidRDefault="004A0290" w:rsidP="004A0290">
                    <w:pPr>
                      <w:pStyle w:val="ListParagraph"/>
                      <w:numPr>
                        <w:ilvl w:val="0"/>
                        <w:numId w:val="43"/>
                      </w:numPr>
                      <w:rPr>
                        <w:rFonts w:ascii="Arial" w:hAnsi="Arial" w:cs="Arial"/>
                        <w:sz w:val="20"/>
                        <w:szCs w:val="20"/>
                      </w:rPr>
                    </w:pPr>
                    <w:r w:rsidRPr="00051A37">
                      <w:rPr>
                        <w:rFonts w:ascii="Arial" w:hAnsi="Arial" w:cs="Arial"/>
                        <w:sz w:val="20"/>
                        <w:szCs w:val="20"/>
                      </w:rPr>
                      <w:t>Informed her of the panel decision</w:t>
                    </w:r>
                  </w:p>
                  <w:p w14:paraId="2F5291BF" w14:textId="77777777" w:rsidR="004A0290" w:rsidRPr="00051A37" w:rsidRDefault="004A0290" w:rsidP="004A0290">
                    <w:pPr>
                      <w:pStyle w:val="ListParagraph"/>
                      <w:numPr>
                        <w:ilvl w:val="0"/>
                        <w:numId w:val="43"/>
                      </w:numPr>
                      <w:rPr>
                        <w:rFonts w:ascii="Arial" w:hAnsi="Arial" w:cs="Arial"/>
                        <w:sz w:val="20"/>
                        <w:szCs w:val="20"/>
                      </w:rPr>
                    </w:pPr>
                    <w:r w:rsidRPr="00051A37">
                      <w:rPr>
                        <w:rFonts w:ascii="Arial" w:hAnsi="Arial" w:cs="Arial"/>
                        <w:sz w:val="20"/>
                        <w:szCs w:val="20"/>
                      </w:rPr>
                      <w:t>Had an introductory/briefing meeting with her</w:t>
                    </w:r>
                  </w:p>
                  <w:p w14:paraId="63F8B98E" w14:textId="73DEEF02" w:rsidR="004A0290" w:rsidRPr="00051A37" w:rsidRDefault="004A0290" w:rsidP="004A0290">
                    <w:pPr>
                      <w:pStyle w:val="ListParagraph"/>
                      <w:numPr>
                        <w:ilvl w:val="0"/>
                        <w:numId w:val="43"/>
                      </w:numPr>
                      <w:rPr>
                        <w:rFonts w:ascii="Arial" w:hAnsi="Arial" w:cs="Arial"/>
                        <w:sz w:val="20"/>
                        <w:szCs w:val="20"/>
                      </w:rPr>
                    </w:pPr>
                    <w:r w:rsidRPr="00051A37">
                      <w:rPr>
                        <w:rFonts w:ascii="Arial" w:hAnsi="Arial" w:cs="Arial"/>
                        <w:sz w:val="20"/>
                        <w:szCs w:val="20"/>
                      </w:rPr>
                      <w:t xml:space="preserve">Discussed and agreed on the following Gantt chart </w:t>
                    </w:r>
                  </w:p>
                  <w:p w14:paraId="3C776374" w14:textId="2A73B0B0" w:rsidR="004A0290" w:rsidRPr="00051A37" w:rsidRDefault="004A0290" w:rsidP="004A0290">
                    <w:pPr>
                      <w:pStyle w:val="ListParagraph"/>
                      <w:numPr>
                        <w:ilvl w:val="0"/>
                        <w:numId w:val="43"/>
                      </w:numPr>
                      <w:rPr>
                        <w:rFonts w:ascii="Arial" w:hAnsi="Arial" w:cs="Arial"/>
                        <w:sz w:val="20"/>
                        <w:szCs w:val="20"/>
                      </w:rPr>
                    </w:pPr>
                    <w:r w:rsidRPr="00051A37">
                      <w:rPr>
                        <w:rFonts w:ascii="Arial" w:hAnsi="Arial" w:cs="Arial"/>
                        <w:sz w:val="20"/>
                        <w:szCs w:val="20"/>
                      </w:rPr>
                      <w:t>Kept meeting with her (total 4 formal meetings) throughout the duration of the research.</w:t>
                    </w:r>
                  </w:p>
                  <w:p w14:paraId="718274CE" w14:textId="5D9EA0F8" w:rsidR="00051A37" w:rsidRPr="00DC5D8F" w:rsidRDefault="004A0290" w:rsidP="00051A37">
                    <w:pPr>
                      <w:pStyle w:val="ListParagraph"/>
                      <w:numPr>
                        <w:ilvl w:val="0"/>
                        <w:numId w:val="43"/>
                      </w:numPr>
                      <w:rPr>
                        <w:rFonts w:ascii="Arial" w:hAnsi="Arial" w:cs="Arial"/>
                        <w:sz w:val="20"/>
                        <w:szCs w:val="20"/>
                      </w:rPr>
                    </w:pPr>
                    <w:r w:rsidRPr="00051A37">
                      <w:rPr>
                        <w:rFonts w:ascii="Arial" w:hAnsi="Arial" w:cs="Arial"/>
                        <w:sz w:val="20"/>
                        <w:szCs w:val="20"/>
                      </w:rPr>
                      <w:t>Maintained a continuous channel of communication via emails.</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859"/>
                      <w:gridCol w:w="853"/>
                      <w:gridCol w:w="840"/>
                      <w:gridCol w:w="847"/>
                      <w:gridCol w:w="847"/>
                      <w:gridCol w:w="840"/>
                      <w:gridCol w:w="865"/>
                      <w:gridCol w:w="847"/>
                    </w:tblGrid>
                    <w:tr w:rsidR="00E43B14" w:rsidRPr="00F247B4" w14:paraId="3A9EBCE8" w14:textId="77777777" w:rsidTr="00E43B14">
                      <w:tc>
                        <w:tcPr>
                          <w:tcW w:w="1724" w:type="dxa"/>
                          <w:shd w:val="clear" w:color="auto" w:fill="D9D9D9"/>
                        </w:tcPr>
                        <w:p w14:paraId="1C6328C6" w14:textId="77777777" w:rsidR="00E43B14" w:rsidRPr="00E43B14" w:rsidRDefault="00E43B14" w:rsidP="00E43B14">
                          <w:pPr>
                            <w:rPr>
                              <w:rFonts w:ascii="Arial" w:hAnsi="Arial" w:cs="Arial"/>
                              <w:b/>
                              <w:sz w:val="16"/>
                              <w:szCs w:val="16"/>
                            </w:rPr>
                          </w:pPr>
                          <w:r w:rsidRPr="00E43B14">
                            <w:rPr>
                              <w:rFonts w:ascii="Arial" w:hAnsi="Arial" w:cs="Arial"/>
                              <w:b/>
                              <w:sz w:val="16"/>
                              <w:szCs w:val="16"/>
                            </w:rPr>
                            <w:t>Proposed Activities</w:t>
                          </w:r>
                        </w:p>
                      </w:tc>
                      <w:tc>
                        <w:tcPr>
                          <w:tcW w:w="859" w:type="dxa"/>
                          <w:shd w:val="clear" w:color="auto" w:fill="D9D9D9"/>
                        </w:tcPr>
                        <w:p w14:paraId="231FF7BE" w14:textId="77777777" w:rsidR="00E43B14" w:rsidRPr="00E43B14" w:rsidRDefault="00E43B14" w:rsidP="00E43B14">
                          <w:pPr>
                            <w:rPr>
                              <w:rFonts w:ascii="Arial" w:hAnsi="Arial" w:cs="Arial"/>
                              <w:b/>
                              <w:sz w:val="16"/>
                              <w:szCs w:val="16"/>
                            </w:rPr>
                          </w:pPr>
                          <w:r w:rsidRPr="00E43B14">
                            <w:rPr>
                              <w:rFonts w:ascii="Arial" w:hAnsi="Arial" w:cs="Arial"/>
                              <w:b/>
                              <w:sz w:val="16"/>
                              <w:szCs w:val="16"/>
                            </w:rPr>
                            <w:t>Nov</w:t>
                          </w:r>
                        </w:p>
                      </w:tc>
                      <w:tc>
                        <w:tcPr>
                          <w:tcW w:w="853" w:type="dxa"/>
                          <w:shd w:val="clear" w:color="auto" w:fill="D9D9D9"/>
                        </w:tcPr>
                        <w:p w14:paraId="1C6FF643" w14:textId="77777777" w:rsidR="00E43B14" w:rsidRPr="00E43B14" w:rsidRDefault="00E43B14" w:rsidP="00E43B14">
                          <w:pPr>
                            <w:rPr>
                              <w:rFonts w:ascii="Arial" w:hAnsi="Arial" w:cs="Arial"/>
                              <w:b/>
                              <w:sz w:val="16"/>
                              <w:szCs w:val="16"/>
                            </w:rPr>
                          </w:pPr>
                          <w:r w:rsidRPr="00E43B14">
                            <w:rPr>
                              <w:rFonts w:ascii="Arial" w:hAnsi="Arial" w:cs="Arial"/>
                              <w:b/>
                              <w:sz w:val="16"/>
                              <w:szCs w:val="16"/>
                            </w:rPr>
                            <w:t>Dec</w:t>
                          </w:r>
                        </w:p>
                      </w:tc>
                      <w:tc>
                        <w:tcPr>
                          <w:tcW w:w="840" w:type="dxa"/>
                          <w:shd w:val="clear" w:color="auto" w:fill="D9D9D9"/>
                        </w:tcPr>
                        <w:p w14:paraId="0E4731B3" w14:textId="77777777" w:rsidR="00E43B14" w:rsidRPr="00E43B14" w:rsidRDefault="00E43B14" w:rsidP="00E43B14">
                          <w:pPr>
                            <w:rPr>
                              <w:rFonts w:ascii="Arial" w:hAnsi="Arial" w:cs="Arial"/>
                              <w:b/>
                              <w:sz w:val="16"/>
                              <w:szCs w:val="16"/>
                            </w:rPr>
                          </w:pPr>
                          <w:r w:rsidRPr="00E43B14">
                            <w:rPr>
                              <w:rFonts w:ascii="Arial" w:hAnsi="Arial" w:cs="Arial"/>
                              <w:b/>
                              <w:sz w:val="16"/>
                              <w:szCs w:val="16"/>
                            </w:rPr>
                            <w:t>Jan</w:t>
                          </w:r>
                        </w:p>
                      </w:tc>
                      <w:tc>
                        <w:tcPr>
                          <w:tcW w:w="847" w:type="dxa"/>
                          <w:shd w:val="clear" w:color="auto" w:fill="D9D9D9"/>
                        </w:tcPr>
                        <w:p w14:paraId="5C4A4CD5" w14:textId="77777777" w:rsidR="00E43B14" w:rsidRPr="00E43B14" w:rsidRDefault="00E43B14" w:rsidP="00E43B14">
                          <w:pPr>
                            <w:rPr>
                              <w:rFonts w:ascii="Arial" w:hAnsi="Arial" w:cs="Arial"/>
                              <w:b/>
                              <w:sz w:val="16"/>
                              <w:szCs w:val="16"/>
                            </w:rPr>
                          </w:pPr>
                          <w:r w:rsidRPr="00E43B14">
                            <w:rPr>
                              <w:rFonts w:ascii="Arial" w:hAnsi="Arial" w:cs="Arial"/>
                              <w:b/>
                              <w:sz w:val="16"/>
                              <w:szCs w:val="16"/>
                            </w:rPr>
                            <w:t>Feb</w:t>
                          </w:r>
                        </w:p>
                      </w:tc>
                      <w:tc>
                        <w:tcPr>
                          <w:tcW w:w="847" w:type="dxa"/>
                          <w:shd w:val="clear" w:color="auto" w:fill="D9D9D9"/>
                        </w:tcPr>
                        <w:p w14:paraId="2972790C" w14:textId="77777777" w:rsidR="00E43B14" w:rsidRPr="00E43B14" w:rsidRDefault="00E43B14" w:rsidP="00E43B14">
                          <w:pPr>
                            <w:rPr>
                              <w:rFonts w:ascii="Arial" w:hAnsi="Arial" w:cs="Arial"/>
                              <w:b/>
                              <w:sz w:val="16"/>
                              <w:szCs w:val="16"/>
                            </w:rPr>
                          </w:pPr>
                          <w:r w:rsidRPr="00E43B14">
                            <w:rPr>
                              <w:rFonts w:ascii="Arial" w:hAnsi="Arial" w:cs="Arial"/>
                              <w:b/>
                              <w:sz w:val="16"/>
                              <w:szCs w:val="16"/>
                            </w:rPr>
                            <w:t>Mar</w:t>
                          </w:r>
                        </w:p>
                      </w:tc>
                      <w:tc>
                        <w:tcPr>
                          <w:tcW w:w="840" w:type="dxa"/>
                          <w:shd w:val="clear" w:color="auto" w:fill="D9D9D9"/>
                        </w:tcPr>
                        <w:p w14:paraId="279A89E4" w14:textId="77777777" w:rsidR="00E43B14" w:rsidRPr="00E43B14" w:rsidRDefault="00E43B14" w:rsidP="00E43B14">
                          <w:pPr>
                            <w:rPr>
                              <w:rFonts w:ascii="Arial" w:hAnsi="Arial" w:cs="Arial"/>
                              <w:b/>
                              <w:sz w:val="16"/>
                              <w:szCs w:val="16"/>
                            </w:rPr>
                          </w:pPr>
                          <w:r w:rsidRPr="00E43B14">
                            <w:rPr>
                              <w:rFonts w:ascii="Arial" w:hAnsi="Arial" w:cs="Arial"/>
                              <w:b/>
                              <w:sz w:val="16"/>
                              <w:szCs w:val="16"/>
                            </w:rPr>
                            <w:t>Apr</w:t>
                          </w:r>
                        </w:p>
                      </w:tc>
                      <w:tc>
                        <w:tcPr>
                          <w:tcW w:w="865" w:type="dxa"/>
                          <w:shd w:val="clear" w:color="auto" w:fill="D9D9D9"/>
                        </w:tcPr>
                        <w:p w14:paraId="6EA8C312" w14:textId="77777777" w:rsidR="00E43B14" w:rsidRPr="00E43B14" w:rsidRDefault="00E43B14" w:rsidP="00E43B14">
                          <w:pPr>
                            <w:rPr>
                              <w:rFonts w:ascii="Arial" w:hAnsi="Arial" w:cs="Arial"/>
                              <w:b/>
                              <w:sz w:val="16"/>
                              <w:szCs w:val="16"/>
                            </w:rPr>
                          </w:pPr>
                          <w:r w:rsidRPr="00E43B14">
                            <w:rPr>
                              <w:rFonts w:ascii="Arial" w:hAnsi="Arial" w:cs="Arial"/>
                              <w:b/>
                              <w:sz w:val="16"/>
                              <w:szCs w:val="16"/>
                            </w:rPr>
                            <w:t>May</w:t>
                          </w:r>
                        </w:p>
                      </w:tc>
                      <w:tc>
                        <w:tcPr>
                          <w:tcW w:w="847" w:type="dxa"/>
                          <w:shd w:val="clear" w:color="auto" w:fill="D9D9D9"/>
                        </w:tcPr>
                        <w:p w14:paraId="5B50822C" w14:textId="77777777" w:rsidR="00E43B14" w:rsidRPr="00E43B14" w:rsidRDefault="00E43B14" w:rsidP="00E43B14">
                          <w:pPr>
                            <w:rPr>
                              <w:rFonts w:ascii="Arial" w:hAnsi="Arial" w:cs="Arial"/>
                              <w:b/>
                              <w:sz w:val="16"/>
                              <w:szCs w:val="16"/>
                            </w:rPr>
                          </w:pPr>
                          <w:r w:rsidRPr="00E43B14">
                            <w:rPr>
                              <w:rFonts w:ascii="Arial" w:hAnsi="Arial" w:cs="Arial"/>
                              <w:b/>
                              <w:sz w:val="16"/>
                              <w:szCs w:val="16"/>
                            </w:rPr>
                            <w:t>Jun</w:t>
                          </w:r>
                        </w:p>
                      </w:tc>
                    </w:tr>
                    <w:tr w:rsidR="00E43B14" w:rsidRPr="00F247B4" w14:paraId="1A7CA030" w14:textId="77777777" w:rsidTr="00E43B14">
                      <w:tc>
                        <w:tcPr>
                          <w:tcW w:w="1724" w:type="dxa"/>
                          <w:shd w:val="clear" w:color="auto" w:fill="auto"/>
                        </w:tcPr>
                        <w:p w14:paraId="76C1F1D6" w14:textId="77777777" w:rsidR="00E43B14" w:rsidRPr="00E43B14" w:rsidRDefault="00E43B14" w:rsidP="00E43B14">
                          <w:pPr>
                            <w:rPr>
                              <w:rFonts w:ascii="Arial" w:hAnsi="Arial" w:cs="Arial"/>
                              <w:sz w:val="18"/>
                              <w:szCs w:val="18"/>
                            </w:rPr>
                          </w:pPr>
                          <w:r w:rsidRPr="00E43B14">
                            <w:rPr>
                              <w:rFonts w:ascii="Arial" w:hAnsi="Arial" w:cs="Arial"/>
                              <w:sz w:val="18"/>
                              <w:szCs w:val="18"/>
                            </w:rPr>
                            <w:t>Lit. Review</w:t>
                          </w:r>
                        </w:p>
                      </w:tc>
                      <w:tc>
                        <w:tcPr>
                          <w:tcW w:w="859" w:type="dxa"/>
                          <w:shd w:val="clear" w:color="auto" w:fill="000000"/>
                        </w:tcPr>
                        <w:p w14:paraId="09678B9E" w14:textId="77777777" w:rsidR="00E43B14" w:rsidRPr="00F247B4" w:rsidRDefault="00E43B14" w:rsidP="00E43B14">
                          <w:pPr>
                            <w:rPr>
                              <w:rFonts w:ascii="Arial" w:hAnsi="Arial" w:cs="Arial"/>
                              <w:sz w:val="24"/>
                              <w:szCs w:val="24"/>
                            </w:rPr>
                          </w:pPr>
                        </w:p>
                      </w:tc>
                      <w:tc>
                        <w:tcPr>
                          <w:tcW w:w="853" w:type="dxa"/>
                          <w:shd w:val="clear" w:color="auto" w:fill="000000"/>
                        </w:tcPr>
                        <w:p w14:paraId="6463DD06" w14:textId="77777777" w:rsidR="00E43B14" w:rsidRPr="00F247B4" w:rsidRDefault="00E43B14" w:rsidP="00E43B14">
                          <w:pPr>
                            <w:rPr>
                              <w:rFonts w:ascii="Arial" w:hAnsi="Arial" w:cs="Arial"/>
                              <w:sz w:val="24"/>
                              <w:szCs w:val="24"/>
                            </w:rPr>
                          </w:pPr>
                        </w:p>
                      </w:tc>
                      <w:tc>
                        <w:tcPr>
                          <w:tcW w:w="840" w:type="dxa"/>
                          <w:shd w:val="clear" w:color="auto" w:fill="000000"/>
                        </w:tcPr>
                        <w:p w14:paraId="66232AF6" w14:textId="77777777" w:rsidR="00E43B14" w:rsidRPr="00F247B4" w:rsidRDefault="00E43B14" w:rsidP="00E43B14">
                          <w:pPr>
                            <w:rPr>
                              <w:rFonts w:ascii="Arial" w:hAnsi="Arial" w:cs="Arial"/>
                              <w:sz w:val="24"/>
                              <w:szCs w:val="24"/>
                            </w:rPr>
                          </w:pPr>
                        </w:p>
                      </w:tc>
                      <w:tc>
                        <w:tcPr>
                          <w:tcW w:w="847" w:type="dxa"/>
                          <w:shd w:val="clear" w:color="auto" w:fill="000000"/>
                        </w:tcPr>
                        <w:p w14:paraId="6E33FBE7" w14:textId="77777777" w:rsidR="00E43B14" w:rsidRPr="00F247B4" w:rsidRDefault="00E43B14" w:rsidP="00E43B14">
                          <w:pPr>
                            <w:rPr>
                              <w:rFonts w:ascii="Arial" w:hAnsi="Arial" w:cs="Arial"/>
                              <w:sz w:val="24"/>
                              <w:szCs w:val="24"/>
                            </w:rPr>
                          </w:pPr>
                        </w:p>
                      </w:tc>
                      <w:tc>
                        <w:tcPr>
                          <w:tcW w:w="847" w:type="dxa"/>
                          <w:shd w:val="clear" w:color="auto" w:fill="000000"/>
                        </w:tcPr>
                        <w:p w14:paraId="5B53B345" w14:textId="77777777" w:rsidR="00E43B14" w:rsidRPr="00F247B4" w:rsidRDefault="00E43B14" w:rsidP="00E43B14">
                          <w:pPr>
                            <w:rPr>
                              <w:rFonts w:ascii="Arial" w:hAnsi="Arial" w:cs="Arial"/>
                              <w:sz w:val="24"/>
                              <w:szCs w:val="24"/>
                            </w:rPr>
                          </w:pPr>
                        </w:p>
                      </w:tc>
                      <w:tc>
                        <w:tcPr>
                          <w:tcW w:w="840" w:type="dxa"/>
                          <w:shd w:val="clear" w:color="auto" w:fill="000000"/>
                        </w:tcPr>
                        <w:p w14:paraId="35113CB4" w14:textId="77777777" w:rsidR="00E43B14" w:rsidRPr="00F247B4" w:rsidRDefault="00E43B14" w:rsidP="00E43B14">
                          <w:pPr>
                            <w:rPr>
                              <w:rFonts w:ascii="Arial" w:hAnsi="Arial" w:cs="Arial"/>
                              <w:sz w:val="24"/>
                              <w:szCs w:val="24"/>
                            </w:rPr>
                          </w:pPr>
                        </w:p>
                      </w:tc>
                      <w:tc>
                        <w:tcPr>
                          <w:tcW w:w="865" w:type="dxa"/>
                          <w:shd w:val="clear" w:color="auto" w:fill="000000"/>
                        </w:tcPr>
                        <w:p w14:paraId="715288AC" w14:textId="77777777" w:rsidR="00E43B14" w:rsidRPr="00F247B4" w:rsidRDefault="00E43B14" w:rsidP="00E43B14">
                          <w:pPr>
                            <w:rPr>
                              <w:rFonts w:ascii="Arial" w:hAnsi="Arial" w:cs="Arial"/>
                              <w:sz w:val="24"/>
                              <w:szCs w:val="24"/>
                            </w:rPr>
                          </w:pPr>
                        </w:p>
                      </w:tc>
                      <w:tc>
                        <w:tcPr>
                          <w:tcW w:w="847" w:type="dxa"/>
                          <w:shd w:val="clear" w:color="auto" w:fill="FFFFFF"/>
                        </w:tcPr>
                        <w:p w14:paraId="06523309" w14:textId="77777777" w:rsidR="00E43B14" w:rsidRPr="00F247B4" w:rsidRDefault="00E43B14" w:rsidP="00E43B14">
                          <w:pPr>
                            <w:rPr>
                              <w:rFonts w:ascii="Arial" w:hAnsi="Arial" w:cs="Arial"/>
                              <w:sz w:val="24"/>
                              <w:szCs w:val="24"/>
                            </w:rPr>
                          </w:pPr>
                        </w:p>
                      </w:tc>
                    </w:tr>
                    <w:tr w:rsidR="00E43B14" w:rsidRPr="00F247B4" w14:paraId="27ADE833" w14:textId="77777777" w:rsidTr="00E43B14">
                      <w:tc>
                        <w:tcPr>
                          <w:tcW w:w="1724" w:type="dxa"/>
                          <w:shd w:val="clear" w:color="auto" w:fill="auto"/>
                        </w:tcPr>
                        <w:p w14:paraId="3A1A0297" w14:textId="77777777" w:rsidR="00E43B14" w:rsidRPr="00E43B14" w:rsidRDefault="00E43B14" w:rsidP="00E43B14">
                          <w:pPr>
                            <w:rPr>
                              <w:rFonts w:ascii="Arial" w:hAnsi="Arial" w:cs="Arial"/>
                              <w:sz w:val="18"/>
                              <w:szCs w:val="18"/>
                            </w:rPr>
                          </w:pPr>
                          <w:r w:rsidRPr="00E43B14">
                            <w:rPr>
                              <w:rFonts w:ascii="Arial" w:hAnsi="Arial" w:cs="Arial"/>
                              <w:sz w:val="18"/>
                              <w:szCs w:val="18"/>
                            </w:rPr>
                            <w:t>Ethics Approval</w:t>
                          </w:r>
                        </w:p>
                      </w:tc>
                      <w:tc>
                        <w:tcPr>
                          <w:tcW w:w="859" w:type="dxa"/>
                          <w:shd w:val="clear" w:color="auto" w:fill="000000"/>
                        </w:tcPr>
                        <w:p w14:paraId="12E23AB1" w14:textId="77777777" w:rsidR="00E43B14" w:rsidRPr="00F247B4" w:rsidRDefault="00E43B14" w:rsidP="00E43B14">
                          <w:pPr>
                            <w:rPr>
                              <w:rFonts w:ascii="Arial" w:hAnsi="Arial" w:cs="Arial"/>
                              <w:sz w:val="24"/>
                              <w:szCs w:val="24"/>
                            </w:rPr>
                          </w:pPr>
                        </w:p>
                      </w:tc>
                      <w:tc>
                        <w:tcPr>
                          <w:tcW w:w="853" w:type="dxa"/>
                          <w:shd w:val="clear" w:color="auto" w:fill="auto"/>
                        </w:tcPr>
                        <w:p w14:paraId="0BF257FE" w14:textId="77777777" w:rsidR="00E43B14" w:rsidRPr="00F247B4" w:rsidRDefault="00E43B14" w:rsidP="00E43B14">
                          <w:pPr>
                            <w:rPr>
                              <w:rFonts w:ascii="Arial" w:hAnsi="Arial" w:cs="Arial"/>
                              <w:sz w:val="24"/>
                              <w:szCs w:val="24"/>
                            </w:rPr>
                          </w:pPr>
                        </w:p>
                      </w:tc>
                      <w:tc>
                        <w:tcPr>
                          <w:tcW w:w="840" w:type="dxa"/>
                          <w:shd w:val="clear" w:color="auto" w:fill="auto"/>
                        </w:tcPr>
                        <w:p w14:paraId="6B266DE2" w14:textId="77777777" w:rsidR="00E43B14" w:rsidRPr="00F247B4" w:rsidRDefault="00E43B14" w:rsidP="00E43B14">
                          <w:pPr>
                            <w:rPr>
                              <w:rFonts w:ascii="Arial" w:hAnsi="Arial" w:cs="Arial"/>
                              <w:sz w:val="24"/>
                              <w:szCs w:val="24"/>
                            </w:rPr>
                          </w:pPr>
                        </w:p>
                      </w:tc>
                      <w:tc>
                        <w:tcPr>
                          <w:tcW w:w="847" w:type="dxa"/>
                          <w:shd w:val="clear" w:color="auto" w:fill="auto"/>
                        </w:tcPr>
                        <w:p w14:paraId="3C52634C" w14:textId="77777777" w:rsidR="00E43B14" w:rsidRPr="00F247B4" w:rsidRDefault="00E43B14" w:rsidP="00E43B14">
                          <w:pPr>
                            <w:rPr>
                              <w:rFonts w:ascii="Arial" w:hAnsi="Arial" w:cs="Arial"/>
                              <w:sz w:val="24"/>
                              <w:szCs w:val="24"/>
                            </w:rPr>
                          </w:pPr>
                        </w:p>
                      </w:tc>
                      <w:tc>
                        <w:tcPr>
                          <w:tcW w:w="847" w:type="dxa"/>
                          <w:shd w:val="clear" w:color="auto" w:fill="auto"/>
                        </w:tcPr>
                        <w:p w14:paraId="3FB83F8A" w14:textId="77777777" w:rsidR="00E43B14" w:rsidRPr="00F247B4" w:rsidRDefault="00E43B14" w:rsidP="00E43B14">
                          <w:pPr>
                            <w:rPr>
                              <w:rFonts w:ascii="Arial" w:hAnsi="Arial" w:cs="Arial"/>
                              <w:sz w:val="24"/>
                              <w:szCs w:val="24"/>
                            </w:rPr>
                          </w:pPr>
                        </w:p>
                      </w:tc>
                      <w:tc>
                        <w:tcPr>
                          <w:tcW w:w="840" w:type="dxa"/>
                          <w:shd w:val="clear" w:color="auto" w:fill="auto"/>
                        </w:tcPr>
                        <w:p w14:paraId="1A6A5E50" w14:textId="77777777" w:rsidR="00E43B14" w:rsidRPr="00F247B4" w:rsidRDefault="00E43B14" w:rsidP="00E43B14">
                          <w:pPr>
                            <w:rPr>
                              <w:rFonts w:ascii="Arial" w:hAnsi="Arial" w:cs="Arial"/>
                              <w:sz w:val="24"/>
                              <w:szCs w:val="24"/>
                            </w:rPr>
                          </w:pPr>
                        </w:p>
                      </w:tc>
                      <w:tc>
                        <w:tcPr>
                          <w:tcW w:w="865" w:type="dxa"/>
                          <w:shd w:val="clear" w:color="auto" w:fill="auto"/>
                        </w:tcPr>
                        <w:p w14:paraId="7DB0D9FB" w14:textId="77777777" w:rsidR="00E43B14" w:rsidRPr="00F247B4" w:rsidRDefault="00E43B14" w:rsidP="00E43B14">
                          <w:pPr>
                            <w:rPr>
                              <w:rFonts w:ascii="Arial" w:hAnsi="Arial" w:cs="Arial"/>
                              <w:sz w:val="24"/>
                              <w:szCs w:val="24"/>
                            </w:rPr>
                          </w:pPr>
                        </w:p>
                      </w:tc>
                      <w:tc>
                        <w:tcPr>
                          <w:tcW w:w="847" w:type="dxa"/>
                          <w:shd w:val="clear" w:color="auto" w:fill="auto"/>
                        </w:tcPr>
                        <w:p w14:paraId="04A777DC" w14:textId="77777777" w:rsidR="00E43B14" w:rsidRPr="00F247B4" w:rsidRDefault="00E43B14" w:rsidP="00E43B14">
                          <w:pPr>
                            <w:rPr>
                              <w:rFonts w:ascii="Arial" w:hAnsi="Arial" w:cs="Arial"/>
                              <w:sz w:val="24"/>
                              <w:szCs w:val="24"/>
                            </w:rPr>
                          </w:pPr>
                        </w:p>
                      </w:tc>
                    </w:tr>
                    <w:tr w:rsidR="00E43B14" w:rsidRPr="00F247B4" w14:paraId="607037BA" w14:textId="77777777" w:rsidTr="00E43B14">
                      <w:tc>
                        <w:tcPr>
                          <w:tcW w:w="1724" w:type="dxa"/>
                          <w:shd w:val="clear" w:color="auto" w:fill="auto"/>
                        </w:tcPr>
                        <w:p w14:paraId="55B1A59F" w14:textId="77777777" w:rsidR="00E43B14" w:rsidRPr="00E43B14" w:rsidRDefault="00E43B14" w:rsidP="00E43B14">
                          <w:pPr>
                            <w:rPr>
                              <w:rFonts w:ascii="Arial" w:hAnsi="Arial" w:cs="Arial"/>
                              <w:sz w:val="18"/>
                              <w:szCs w:val="18"/>
                            </w:rPr>
                          </w:pPr>
                          <w:r w:rsidRPr="00E43B14">
                            <w:rPr>
                              <w:rFonts w:ascii="Arial" w:hAnsi="Arial" w:cs="Arial"/>
                              <w:sz w:val="18"/>
                              <w:szCs w:val="18"/>
                            </w:rPr>
                            <w:t>Advertising and hiring research assistant</w:t>
                          </w:r>
                        </w:p>
                      </w:tc>
                      <w:tc>
                        <w:tcPr>
                          <w:tcW w:w="859" w:type="dxa"/>
                          <w:shd w:val="clear" w:color="auto" w:fill="auto"/>
                        </w:tcPr>
                        <w:p w14:paraId="1B2BAE57" w14:textId="77777777" w:rsidR="00E43B14" w:rsidRPr="00F247B4" w:rsidRDefault="00E43B14" w:rsidP="00E43B14">
                          <w:pPr>
                            <w:rPr>
                              <w:rFonts w:ascii="Arial" w:hAnsi="Arial" w:cs="Arial"/>
                              <w:sz w:val="24"/>
                              <w:szCs w:val="24"/>
                            </w:rPr>
                          </w:pPr>
                        </w:p>
                      </w:tc>
                      <w:tc>
                        <w:tcPr>
                          <w:tcW w:w="853" w:type="dxa"/>
                          <w:shd w:val="clear" w:color="auto" w:fill="000000"/>
                        </w:tcPr>
                        <w:p w14:paraId="75CBF075" w14:textId="77777777" w:rsidR="00E43B14" w:rsidRPr="00F247B4" w:rsidRDefault="00E43B14" w:rsidP="00E43B14">
                          <w:pPr>
                            <w:rPr>
                              <w:rFonts w:ascii="Arial" w:hAnsi="Arial" w:cs="Arial"/>
                              <w:sz w:val="24"/>
                              <w:szCs w:val="24"/>
                            </w:rPr>
                          </w:pPr>
                        </w:p>
                      </w:tc>
                      <w:tc>
                        <w:tcPr>
                          <w:tcW w:w="840" w:type="dxa"/>
                          <w:shd w:val="clear" w:color="auto" w:fill="auto"/>
                        </w:tcPr>
                        <w:p w14:paraId="2BD4A2D4" w14:textId="77777777" w:rsidR="00E43B14" w:rsidRPr="00F247B4" w:rsidRDefault="00E43B14" w:rsidP="00E43B14">
                          <w:pPr>
                            <w:rPr>
                              <w:rFonts w:ascii="Arial" w:hAnsi="Arial" w:cs="Arial"/>
                              <w:sz w:val="24"/>
                              <w:szCs w:val="24"/>
                            </w:rPr>
                          </w:pPr>
                        </w:p>
                      </w:tc>
                      <w:tc>
                        <w:tcPr>
                          <w:tcW w:w="847" w:type="dxa"/>
                          <w:shd w:val="clear" w:color="auto" w:fill="auto"/>
                        </w:tcPr>
                        <w:p w14:paraId="17776F44" w14:textId="77777777" w:rsidR="00E43B14" w:rsidRPr="00F247B4" w:rsidRDefault="00E43B14" w:rsidP="00E43B14">
                          <w:pPr>
                            <w:rPr>
                              <w:rFonts w:ascii="Arial" w:hAnsi="Arial" w:cs="Arial"/>
                              <w:sz w:val="24"/>
                              <w:szCs w:val="24"/>
                            </w:rPr>
                          </w:pPr>
                        </w:p>
                      </w:tc>
                      <w:tc>
                        <w:tcPr>
                          <w:tcW w:w="847" w:type="dxa"/>
                          <w:shd w:val="clear" w:color="auto" w:fill="auto"/>
                        </w:tcPr>
                        <w:p w14:paraId="5BF44BC8" w14:textId="77777777" w:rsidR="00E43B14" w:rsidRPr="00F247B4" w:rsidRDefault="00E43B14" w:rsidP="00E43B14">
                          <w:pPr>
                            <w:rPr>
                              <w:rFonts w:ascii="Arial" w:hAnsi="Arial" w:cs="Arial"/>
                              <w:sz w:val="24"/>
                              <w:szCs w:val="24"/>
                            </w:rPr>
                          </w:pPr>
                        </w:p>
                      </w:tc>
                      <w:tc>
                        <w:tcPr>
                          <w:tcW w:w="840" w:type="dxa"/>
                          <w:shd w:val="clear" w:color="auto" w:fill="auto"/>
                        </w:tcPr>
                        <w:p w14:paraId="460C2DD1" w14:textId="77777777" w:rsidR="00E43B14" w:rsidRPr="00F247B4" w:rsidRDefault="00E43B14" w:rsidP="00E43B14">
                          <w:pPr>
                            <w:rPr>
                              <w:rFonts w:ascii="Arial" w:hAnsi="Arial" w:cs="Arial"/>
                              <w:sz w:val="24"/>
                              <w:szCs w:val="24"/>
                            </w:rPr>
                          </w:pPr>
                        </w:p>
                      </w:tc>
                      <w:tc>
                        <w:tcPr>
                          <w:tcW w:w="865" w:type="dxa"/>
                          <w:shd w:val="clear" w:color="auto" w:fill="auto"/>
                        </w:tcPr>
                        <w:p w14:paraId="5C4695EC" w14:textId="77777777" w:rsidR="00E43B14" w:rsidRPr="00F247B4" w:rsidRDefault="00E43B14" w:rsidP="00E43B14">
                          <w:pPr>
                            <w:rPr>
                              <w:rFonts w:ascii="Arial" w:hAnsi="Arial" w:cs="Arial"/>
                              <w:sz w:val="24"/>
                              <w:szCs w:val="24"/>
                            </w:rPr>
                          </w:pPr>
                        </w:p>
                      </w:tc>
                      <w:tc>
                        <w:tcPr>
                          <w:tcW w:w="847" w:type="dxa"/>
                          <w:shd w:val="clear" w:color="auto" w:fill="auto"/>
                        </w:tcPr>
                        <w:p w14:paraId="1AF26743" w14:textId="77777777" w:rsidR="00E43B14" w:rsidRPr="00F247B4" w:rsidRDefault="00E43B14" w:rsidP="00E43B14">
                          <w:pPr>
                            <w:rPr>
                              <w:rFonts w:ascii="Arial" w:hAnsi="Arial" w:cs="Arial"/>
                              <w:sz w:val="24"/>
                              <w:szCs w:val="24"/>
                            </w:rPr>
                          </w:pPr>
                        </w:p>
                      </w:tc>
                    </w:tr>
                    <w:tr w:rsidR="00E43B14" w:rsidRPr="00F247B4" w14:paraId="7D649BC7" w14:textId="77777777" w:rsidTr="00E43B14">
                      <w:tc>
                        <w:tcPr>
                          <w:tcW w:w="1724" w:type="dxa"/>
                          <w:shd w:val="clear" w:color="auto" w:fill="auto"/>
                        </w:tcPr>
                        <w:p w14:paraId="4C16B1DD" w14:textId="77777777" w:rsidR="00E43B14" w:rsidRPr="00E43B14" w:rsidRDefault="00E43B14" w:rsidP="00E43B14">
                          <w:pPr>
                            <w:rPr>
                              <w:rFonts w:ascii="Arial" w:hAnsi="Arial" w:cs="Arial"/>
                              <w:sz w:val="18"/>
                              <w:szCs w:val="18"/>
                            </w:rPr>
                          </w:pPr>
                          <w:r w:rsidRPr="00E43B14">
                            <w:rPr>
                              <w:rFonts w:ascii="Arial" w:hAnsi="Arial" w:cs="Arial"/>
                              <w:sz w:val="18"/>
                              <w:szCs w:val="18"/>
                            </w:rPr>
                            <w:t>On-job training for the research assistant – if needed</w:t>
                          </w:r>
                        </w:p>
                      </w:tc>
                      <w:tc>
                        <w:tcPr>
                          <w:tcW w:w="859" w:type="dxa"/>
                          <w:shd w:val="clear" w:color="auto" w:fill="auto"/>
                        </w:tcPr>
                        <w:p w14:paraId="1DB23637" w14:textId="77777777" w:rsidR="00E43B14" w:rsidRPr="00F247B4" w:rsidRDefault="00E43B14" w:rsidP="00E43B14">
                          <w:pPr>
                            <w:rPr>
                              <w:rFonts w:ascii="Arial" w:hAnsi="Arial" w:cs="Arial"/>
                              <w:sz w:val="24"/>
                              <w:szCs w:val="24"/>
                            </w:rPr>
                          </w:pPr>
                        </w:p>
                      </w:tc>
                      <w:tc>
                        <w:tcPr>
                          <w:tcW w:w="853" w:type="dxa"/>
                          <w:shd w:val="clear" w:color="auto" w:fill="FFFFFF"/>
                        </w:tcPr>
                        <w:p w14:paraId="58D6A808" w14:textId="77777777" w:rsidR="00E43B14" w:rsidRPr="00F247B4" w:rsidRDefault="00E43B14" w:rsidP="00E43B14">
                          <w:pPr>
                            <w:rPr>
                              <w:rFonts w:ascii="Arial" w:hAnsi="Arial" w:cs="Arial"/>
                              <w:sz w:val="24"/>
                              <w:szCs w:val="24"/>
                            </w:rPr>
                          </w:pPr>
                        </w:p>
                      </w:tc>
                      <w:tc>
                        <w:tcPr>
                          <w:tcW w:w="840" w:type="dxa"/>
                          <w:shd w:val="clear" w:color="auto" w:fill="000000"/>
                        </w:tcPr>
                        <w:p w14:paraId="3DF922C2" w14:textId="77777777" w:rsidR="00E43B14" w:rsidRPr="00F247B4" w:rsidRDefault="00E43B14" w:rsidP="00E43B14">
                          <w:pPr>
                            <w:rPr>
                              <w:rFonts w:ascii="Arial" w:hAnsi="Arial" w:cs="Arial"/>
                              <w:sz w:val="24"/>
                              <w:szCs w:val="24"/>
                            </w:rPr>
                          </w:pPr>
                        </w:p>
                      </w:tc>
                      <w:tc>
                        <w:tcPr>
                          <w:tcW w:w="847" w:type="dxa"/>
                          <w:shd w:val="clear" w:color="auto" w:fill="auto"/>
                        </w:tcPr>
                        <w:p w14:paraId="19B73CE1" w14:textId="77777777" w:rsidR="00E43B14" w:rsidRPr="00F247B4" w:rsidRDefault="00E43B14" w:rsidP="00E43B14">
                          <w:pPr>
                            <w:rPr>
                              <w:rFonts w:ascii="Arial" w:hAnsi="Arial" w:cs="Arial"/>
                              <w:sz w:val="24"/>
                              <w:szCs w:val="24"/>
                            </w:rPr>
                          </w:pPr>
                        </w:p>
                      </w:tc>
                      <w:tc>
                        <w:tcPr>
                          <w:tcW w:w="847" w:type="dxa"/>
                          <w:shd w:val="clear" w:color="auto" w:fill="auto"/>
                        </w:tcPr>
                        <w:p w14:paraId="25A73365" w14:textId="77777777" w:rsidR="00E43B14" w:rsidRPr="00F247B4" w:rsidRDefault="00E43B14" w:rsidP="00E43B14">
                          <w:pPr>
                            <w:rPr>
                              <w:rFonts w:ascii="Arial" w:hAnsi="Arial" w:cs="Arial"/>
                              <w:sz w:val="24"/>
                              <w:szCs w:val="24"/>
                            </w:rPr>
                          </w:pPr>
                        </w:p>
                      </w:tc>
                      <w:tc>
                        <w:tcPr>
                          <w:tcW w:w="840" w:type="dxa"/>
                          <w:shd w:val="clear" w:color="auto" w:fill="auto"/>
                        </w:tcPr>
                        <w:p w14:paraId="1A6B7140" w14:textId="77777777" w:rsidR="00E43B14" w:rsidRPr="00F247B4" w:rsidRDefault="00E43B14" w:rsidP="00E43B14">
                          <w:pPr>
                            <w:rPr>
                              <w:rFonts w:ascii="Arial" w:hAnsi="Arial" w:cs="Arial"/>
                              <w:sz w:val="24"/>
                              <w:szCs w:val="24"/>
                            </w:rPr>
                          </w:pPr>
                        </w:p>
                      </w:tc>
                      <w:tc>
                        <w:tcPr>
                          <w:tcW w:w="865" w:type="dxa"/>
                          <w:shd w:val="clear" w:color="auto" w:fill="auto"/>
                        </w:tcPr>
                        <w:p w14:paraId="26E469A3" w14:textId="77777777" w:rsidR="00E43B14" w:rsidRPr="00F247B4" w:rsidRDefault="00E43B14" w:rsidP="00E43B14">
                          <w:pPr>
                            <w:rPr>
                              <w:rFonts w:ascii="Arial" w:hAnsi="Arial" w:cs="Arial"/>
                              <w:sz w:val="24"/>
                              <w:szCs w:val="24"/>
                            </w:rPr>
                          </w:pPr>
                        </w:p>
                      </w:tc>
                      <w:tc>
                        <w:tcPr>
                          <w:tcW w:w="847" w:type="dxa"/>
                          <w:shd w:val="clear" w:color="auto" w:fill="auto"/>
                        </w:tcPr>
                        <w:p w14:paraId="23B54D56" w14:textId="77777777" w:rsidR="00E43B14" w:rsidRPr="00F247B4" w:rsidRDefault="00E43B14" w:rsidP="00E43B14">
                          <w:pPr>
                            <w:rPr>
                              <w:rFonts w:ascii="Arial" w:hAnsi="Arial" w:cs="Arial"/>
                              <w:sz w:val="24"/>
                              <w:szCs w:val="24"/>
                            </w:rPr>
                          </w:pPr>
                        </w:p>
                      </w:tc>
                    </w:tr>
                    <w:tr w:rsidR="00E43B14" w:rsidRPr="00F247B4" w14:paraId="174FF035" w14:textId="77777777" w:rsidTr="00E43B14">
                      <w:tc>
                        <w:tcPr>
                          <w:tcW w:w="1724" w:type="dxa"/>
                          <w:shd w:val="clear" w:color="auto" w:fill="auto"/>
                        </w:tcPr>
                        <w:p w14:paraId="17B922B2" w14:textId="77777777" w:rsidR="00E43B14" w:rsidRPr="00E43B14" w:rsidRDefault="00E43B14" w:rsidP="00E43B14">
                          <w:pPr>
                            <w:rPr>
                              <w:rFonts w:ascii="Arial" w:hAnsi="Arial" w:cs="Arial"/>
                              <w:sz w:val="18"/>
                              <w:szCs w:val="18"/>
                            </w:rPr>
                          </w:pPr>
                          <w:r w:rsidRPr="00E43B14">
                            <w:rPr>
                              <w:rFonts w:ascii="Arial" w:hAnsi="Arial" w:cs="Arial"/>
                              <w:sz w:val="18"/>
                              <w:szCs w:val="18"/>
                            </w:rPr>
                            <w:t>Identifying the theoretical framework</w:t>
                          </w:r>
                        </w:p>
                      </w:tc>
                      <w:tc>
                        <w:tcPr>
                          <w:tcW w:w="859" w:type="dxa"/>
                          <w:shd w:val="clear" w:color="auto" w:fill="auto"/>
                        </w:tcPr>
                        <w:p w14:paraId="3474D4D1" w14:textId="77777777" w:rsidR="00E43B14" w:rsidRPr="00F247B4" w:rsidRDefault="00E43B14" w:rsidP="00E43B14">
                          <w:pPr>
                            <w:rPr>
                              <w:rFonts w:ascii="Arial" w:hAnsi="Arial" w:cs="Arial"/>
                              <w:sz w:val="24"/>
                              <w:szCs w:val="24"/>
                            </w:rPr>
                          </w:pPr>
                        </w:p>
                      </w:tc>
                      <w:tc>
                        <w:tcPr>
                          <w:tcW w:w="853" w:type="dxa"/>
                          <w:shd w:val="clear" w:color="auto" w:fill="FFFFFF"/>
                        </w:tcPr>
                        <w:p w14:paraId="01151AB7" w14:textId="77777777" w:rsidR="00E43B14" w:rsidRPr="00F247B4" w:rsidRDefault="00E43B14" w:rsidP="00E43B14">
                          <w:pPr>
                            <w:rPr>
                              <w:rFonts w:ascii="Arial" w:hAnsi="Arial" w:cs="Arial"/>
                              <w:sz w:val="24"/>
                              <w:szCs w:val="24"/>
                            </w:rPr>
                          </w:pPr>
                        </w:p>
                      </w:tc>
                      <w:tc>
                        <w:tcPr>
                          <w:tcW w:w="840" w:type="dxa"/>
                          <w:shd w:val="clear" w:color="auto" w:fill="000000"/>
                        </w:tcPr>
                        <w:p w14:paraId="21AE8838" w14:textId="77777777" w:rsidR="00E43B14" w:rsidRPr="00F247B4" w:rsidRDefault="00E43B14" w:rsidP="00E43B14">
                          <w:pPr>
                            <w:rPr>
                              <w:rFonts w:ascii="Arial" w:hAnsi="Arial" w:cs="Arial"/>
                              <w:sz w:val="24"/>
                              <w:szCs w:val="24"/>
                            </w:rPr>
                          </w:pPr>
                        </w:p>
                      </w:tc>
                      <w:tc>
                        <w:tcPr>
                          <w:tcW w:w="847" w:type="dxa"/>
                          <w:shd w:val="clear" w:color="auto" w:fill="auto"/>
                        </w:tcPr>
                        <w:p w14:paraId="3FAC867D" w14:textId="77777777" w:rsidR="00E43B14" w:rsidRPr="00F247B4" w:rsidRDefault="00E43B14" w:rsidP="00E43B14">
                          <w:pPr>
                            <w:rPr>
                              <w:rFonts w:ascii="Arial" w:hAnsi="Arial" w:cs="Arial"/>
                              <w:sz w:val="24"/>
                              <w:szCs w:val="24"/>
                            </w:rPr>
                          </w:pPr>
                        </w:p>
                      </w:tc>
                      <w:tc>
                        <w:tcPr>
                          <w:tcW w:w="847" w:type="dxa"/>
                          <w:shd w:val="clear" w:color="auto" w:fill="auto"/>
                        </w:tcPr>
                        <w:p w14:paraId="58B04CF4" w14:textId="77777777" w:rsidR="00E43B14" w:rsidRPr="00F247B4" w:rsidRDefault="00E43B14" w:rsidP="00E43B14">
                          <w:pPr>
                            <w:rPr>
                              <w:rFonts w:ascii="Arial" w:hAnsi="Arial" w:cs="Arial"/>
                              <w:sz w:val="24"/>
                              <w:szCs w:val="24"/>
                            </w:rPr>
                          </w:pPr>
                        </w:p>
                      </w:tc>
                      <w:tc>
                        <w:tcPr>
                          <w:tcW w:w="840" w:type="dxa"/>
                          <w:shd w:val="clear" w:color="auto" w:fill="auto"/>
                        </w:tcPr>
                        <w:p w14:paraId="7E84FF35" w14:textId="77777777" w:rsidR="00E43B14" w:rsidRPr="00F247B4" w:rsidRDefault="00E43B14" w:rsidP="00E43B14">
                          <w:pPr>
                            <w:rPr>
                              <w:rFonts w:ascii="Arial" w:hAnsi="Arial" w:cs="Arial"/>
                              <w:sz w:val="24"/>
                              <w:szCs w:val="24"/>
                            </w:rPr>
                          </w:pPr>
                        </w:p>
                      </w:tc>
                      <w:tc>
                        <w:tcPr>
                          <w:tcW w:w="865" w:type="dxa"/>
                          <w:shd w:val="clear" w:color="auto" w:fill="auto"/>
                        </w:tcPr>
                        <w:p w14:paraId="4F3F9AE6" w14:textId="77777777" w:rsidR="00E43B14" w:rsidRPr="00F247B4" w:rsidRDefault="00E43B14" w:rsidP="00E43B14">
                          <w:pPr>
                            <w:rPr>
                              <w:rFonts w:ascii="Arial" w:hAnsi="Arial" w:cs="Arial"/>
                              <w:sz w:val="24"/>
                              <w:szCs w:val="24"/>
                            </w:rPr>
                          </w:pPr>
                        </w:p>
                      </w:tc>
                      <w:tc>
                        <w:tcPr>
                          <w:tcW w:w="847" w:type="dxa"/>
                          <w:shd w:val="clear" w:color="auto" w:fill="auto"/>
                        </w:tcPr>
                        <w:p w14:paraId="56265321" w14:textId="77777777" w:rsidR="00E43B14" w:rsidRPr="00F247B4" w:rsidRDefault="00E43B14" w:rsidP="00E43B14">
                          <w:pPr>
                            <w:rPr>
                              <w:rFonts w:ascii="Arial" w:hAnsi="Arial" w:cs="Arial"/>
                              <w:sz w:val="24"/>
                              <w:szCs w:val="24"/>
                            </w:rPr>
                          </w:pPr>
                        </w:p>
                      </w:tc>
                    </w:tr>
                    <w:tr w:rsidR="00E43B14" w:rsidRPr="00F247B4" w14:paraId="43E74E6C" w14:textId="77777777" w:rsidTr="00E43B14">
                      <w:tc>
                        <w:tcPr>
                          <w:tcW w:w="1724" w:type="dxa"/>
                          <w:shd w:val="clear" w:color="auto" w:fill="auto"/>
                        </w:tcPr>
                        <w:p w14:paraId="70BEE536" w14:textId="77777777" w:rsidR="00E43B14" w:rsidRPr="00E43B14" w:rsidRDefault="00E43B14" w:rsidP="00E43B14">
                          <w:pPr>
                            <w:rPr>
                              <w:rFonts w:ascii="Arial" w:hAnsi="Arial" w:cs="Arial"/>
                              <w:sz w:val="18"/>
                              <w:szCs w:val="18"/>
                            </w:rPr>
                          </w:pPr>
                          <w:r w:rsidRPr="00E43B14">
                            <w:rPr>
                              <w:rFonts w:ascii="Arial" w:hAnsi="Arial" w:cs="Arial"/>
                              <w:sz w:val="18"/>
                              <w:szCs w:val="18"/>
                            </w:rPr>
                            <w:t>Text-analysis</w:t>
                          </w:r>
                        </w:p>
                      </w:tc>
                      <w:tc>
                        <w:tcPr>
                          <w:tcW w:w="859" w:type="dxa"/>
                          <w:shd w:val="clear" w:color="auto" w:fill="auto"/>
                        </w:tcPr>
                        <w:p w14:paraId="666C3F27" w14:textId="77777777" w:rsidR="00E43B14" w:rsidRPr="00F247B4" w:rsidRDefault="00E43B14" w:rsidP="00E43B14">
                          <w:pPr>
                            <w:rPr>
                              <w:rFonts w:ascii="Arial" w:hAnsi="Arial" w:cs="Arial"/>
                              <w:sz w:val="24"/>
                              <w:szCs w:val="24"/>
                            </w:rPr>
                          </w:pPr>
                        </w:p>
                      </w:tc>
                      <w:tc>
                        <w:tcPr>
                          <w:tcW w:w="853" w:type="dxa"/>
                          <w:shd w:val="clear" w:color="auto" w:fill="FFFFFF"/>
                        </w:tcPr>
                        <w:p w14:paraId="61BFA2CB" w14:textId="77777777" w:rsidR="00E43B14" w:rsidRPr="00F247B4" w:rsidRDefault="00E43B14" w:rsidP="00E43B14">
                          <w:pPr>
                            <w:rPr>
                              <w:rFonts w:ascii="Arial" w:hAnsi="Arial" w:cs="Arial"/>
                              <w:sz w:val="24"/>
                              <w:szCs w:val="24"/>
                            </w:rPr>
                          </w:pPr>
                        </w:p>
                      </w:tc>
                      <w:tc>
                        <w:tcPr>
                          <w:tcW w:w="840" w:type="dxa"/>
                          <w:shd w:val="clear" w:color="auto" w:fill="000000"/>
                        </w:tcPr>
                        <w:p w14:paraId="0FD5279B" w14:textId="77777777" w:rsidR="00E43B14" w:rsidRPr="00F247B4" w:rsidRDefault="00E43B14" w:rsidP="00E43B14">
                          <w:pPr>
                            <w:rPr>
                              <w:rFonts w:ascii="Arial" w:hAnsi="Arial" w:cs="Arial"/>
                              <w:sz w:val="24"/>
                              <w:szCs w:val="24"/>
                            </w:rPr>
                          </w:pPr>
                        </w:p>
                      </w:tc>
                      <w:tc>
                        <w:tcPr>
                          <w:tcW w:w="847" w:type="dxa"/>
                          <w:shd w:val="clear" w:color="auto" w:fill="000000"/>
                        </w:tcPr>
                        <w:p w14:paraId="7F5D2153" w14:textId="77777777" w:rsidR="00E43B14" w:rsidRPr="00F247B4" w:rsidRDefault="00E43B14" w:rsidP="00E43B14">
                          <w:pPr>
                            <w:rPr>
                              <w:rFonts w:ascii="Arial" w:hAnsi="Arial" w:cs="Arial"/>
                              <w:sz w:val="24"/>
                              <w:szCs w:val="24"/>
                            </w:rPr>
                          </w:pPr>
                        </w:p>
                      </w:tc>
                      <w:tc>
                        <w:tcPr>
                          <w:tcW w:w="847" w:type="dxa"/>
                          <w:shd w:val="clear" w:color="auto" w:fill="FFFFFF"/>
                        </w:tcPr>
                        <w:p w14:paraId="32D459F3" w14:textId="77777777" w:rsidR="00E43B14" w:rsidRPr="00F247B4" w:rsidRDefault="00E43B14" w:rsidP="00E43B14">
                          <w:pPr>
                            <w:rPr>
                              <w:rFonts w:ascii="Arial" w:hAnsi="Arial" w:cs="Arial"/>
                              <w:sz w:val="24"/>
                              <w:szCs w:val="24"/>
                            </w:rPr>
                          </w:pPr>
                        </w:p>
                      </w:tc>
                      <w:tc>
                        <w:tcPr>
                          <w:tcW w:w="840" w:type="dxa"/>
                          <w:shd w:val="clear" w:color="auto" w:fill="FFFFFF"/>
                        </w:tcPr>
                        <w:p w14:paraId="178B8F3B" w14:textId="77777777" w:rsidR="00E43B14" w:rsidRPr="00F247B4" w:rsidRDefault="00E43B14" w:rsidP="00E43B14">
                          <w:pPr>
                            <w:rPr>
                              <w:rFonts w:ascii="Arial" w:hAnsi="Arial" w:cs="Arial"/>
                              <w:sz w:val="24"/>
                              <w:szCs w:val="24"/>
                            </w:rPr>
                          </w:pPr>
                        </w:p>
                      </w:tc>
                      <w:tc>
                        <w:tcPr>
                          <w:tcW w:w="865" w:type="dxa"/>
                          <w:shd w:val="clear" w:color="auto" w:fill="auto"/>
                        </w:tcPr>
                        <w:p w14:paraId="600276A4" w14:textId="77777777" w:rsidR="00E43B14" w:rsidRPr="00F247B4" w:rsidRDefault="00E43B14" w:rsidP="00E43B14">
                          <w:pPr>
                            <w:rPr>
                              <w:rFonts w:ascii="Arial" w:hAnsi="Arial" w:cs="Arial"/>
                              <w:sz w:val="24"/>
                              <w:szCs w:val="24"/>
                            </w:rPr>
                          </w:pPr>
                        </w:p>
                      </w:tc>
                      <w:tc>
                        <w:tcPr>
                          <w:tcW w:w="847" w:type="dxa"/>
                          <w:shd w:val="clear" w:color="auto" w:fill="auto"/>
                        </w:tcPr>
                        <w:p w14:paraId="598E51DC" w14:textId="77777777" w:rsidR="00E43B14" w:rsidRPr="00F247B4" w:rsidRDefault="00E43B14" w:rsidP="00E43B14">
                          <w:pPr>
                            <w:rPr>
                              <w:rFonts w:ascii="Arial" w:hAnsi="Arial" w:cs="Arial"/>
                              <w:sz w:val="24"/>
                              <w:szCs w:val="24"/>
                            </w:rPr>
                          </w:pPr>
                        </w:p>
                      </w:tc>
                    </w:tr>
                    <w:tr w:rsidR="00E43B14" w:rsidRPr="00F247B4" w14:paraId="60C2CC19" w14:textId="77777777" w:rsidTr="00E43B14">
                      <w:tc>
                        <w:tcPr>
                          <w:tcW w:w="1724" w:type="dxa"/>
                          <w:shd w:val="clear" w:color="auto" w:fill="auto"/>
                        </w:tcPr>
                        <w:p w14:paraId="1BB8557C" w14:textId="77777777" w:rsidR="00E43B14" w:rsidRPr="00E43B14" w:rsidRDefault="00E43B14" w:rsidP="00E43B14">
                          <w:pPr>
                            <w:rPr>
                              <w:rFonts w:ascii="Arial" w:hAnsi="Arial" w:cs="Arial"/>
                              <w:sz w:val="18"/>
                              <w:szCs w:val="18"/>
                            </w:rPr>
                          </w:pPr>
                          <w:r w:rsidRPr="00E43B14">
                            <w:rPr>
                              <w:rFonts w:ascii="Arial" w:hAnsi="Arial" w:cs="Arial"/>
                              <w:sz w:val="18"/>
                              <w:szCs w:val="18"/>
                            </w:rPr>
                            <w:t>Description of themes</w:t>
                          </w:r>
                        </w:p>
                      </w:tc>
                      <w:tc>
                        <w:tcPr>
                          <w:tcW w:w="859" w:type="dxa"/>
                          <w:shd w:val="clear" w:color="auto" w:fill="auto"/>
                        </w:tcPr>
                        <w:p w14:paraId="09B43E22" w14:textId="77777777" w:rsidR="00E43B14" w:rsidRPr="00F247B4" w:rsidRDefault="00E43B14" w:rsidP="00E43B14">
                          <w:pPr>
                            <w:rPr>
                              <w:rFonts w:ascii="Arial" w:hAnsi="Arial" w:cs="Arial"/>
                              <w:sz w:val="24"/>
                              <w:szCs w:val="24"/>
                            </w:rPr>
                          </w:pPr>
                        </w:p>
                      </w:tc>
                      <w:tc>
                        <w:tcPr>
                          <w:tcW w:w="853" w:type="dxa"/>
                          <w:shd w:val="clear" w:color="auto" w:fill="FFFFFF"/>
                        </w:tcPr>
                        <w:p w14:paraId="62C047C9" w14:textId="77777777" w:rsidR="00E43B14" w:rsidRPr="00F247B4" w:rsidRDefault="00E43B14" w:rsidP="00E43B14">
                          <w:pPr>
                            <w:rPr>
                              <w:rFonts w:ascii="Arial" w:hAnsi="Arial" w:cs="Arial"/>
                              <w:sz w:val="24"/>
                              <w:szCs w:val="24"/>
                            </w:rPr>
                          </w:pPr>
                        </w:p>
                      </w:tc>
                      <w:tc>
                        <w:tcPr>
                          <w:tcW w:w="840" w:type="dxa"/>
                          <w:shd w:val="clear" w:color="auto" w:fill="FFFFFF"/>
                        </w:tcPr>
                        <w:p w14:paraId="058ED505" w14:textId="77777777" w:rsidR="00E43B14" w:rsidRPr="00F247B4" w:rsidRDefault="00E43B14" w:rsidP="00E43B14">
                          <w:pPr>
                            <w:rPr>
                              <w:rFonts w:ascii="Arial" w:hAnsi="Arial" w:cs="Arial"/>
                              <w:sz w:val="24"/>
                              <w:szCs w:val="24"/>
                            </w:rPr>
                          </w:pPr>
                        </w:p>
                      </w:tc>
                      <w:tc>
                        <w:tcPr>
                          <w:tcW w:w="847" w:type="dxa"/>
                          <w:shd w:val="clear" w:color="auto" w:fill="000000"/>
                        </w:tcPr>
                        <w:p w14:paraId="538EE2FA" w14:textId="77777777" w:rsidR="00E43B14" w:rsidRPr="00F247B4" w:rsidRDefault="00E43B14" w:rsidP="00E43B14">
                          <w:pPr>
                            <w:rPr>
                              <w:rFonts w:ascii="Arial" w:hAnsi="Arial" w:cs="Arial"/>
                              <w:sz w:val="24"/>
                              <w:szCs w:val="24"/>
                            </w:rPr>
                          </w:pPr>
                        </w:p>
                      </w:tc>
                      <w:tc>
                        <w:tcPr>
                          <w:tcW w:w="847" w:type="dxa"/>
                          <w:shd w:val="clear" w:color="auto" w:fill="000000"/>
                        </w:tcPr>
                        <w:p w14:paraId="2BA67992" w14:textId="77777777" w:rsidR="00E43B14" w:rsidRPr="00F247B4" w:rsidRDefault="00E43B14" w:rsidP="00E43B14">
                          <w:pPr>
                            <w:rPr>
                              <w:rFonts w:ascii="Arial" w:hAnsi="Arial" w:cs="Arial"/>
                              <w:sz w:val="24"/>
                              <w:szCs w:val="24"/>
                            </w:rPr>
                          </w:pPr>
                        </w:p>
                      </w:tc>
                      <w:tc>
                        <w:tcPr>
                          <w:tcW w:w="840" w:type="dxa"/>
                          <w:shd w:val="clear" w:color="auto" w:fill="FFFFFF"/>
                        </w:tcPr>
                        <w:p w14:paraId="2C92AD55" w14:textId="77777777" w:rsidR="00E43B14" w:rsidRPr="00F247B4" w:rsidRDefault="00E43B14" w:rsidP="00E43B14">
                          <w:pPr>
                            <w:rPr>
                              <w:rFonts w:ascii="Arial" w:hAnsi="Arial" w:cs="Arial"/>
                              <w:sz w:val="24"/>
                              <w:szCs w:val="24"/>
                            </w:rPr>
                          </w:pPr>
                        </w:p>
                      </w:tc>
                      <w:tc>
                        <w:tcPr>
                          <w:tcW w:w="865" w:type="dxa"/>
                          <w:shd w:val="clear" w:color="auto" w:fill="auto"/>
                        </w:tcPr>
                        <w:p w14:paraId="121060CF" w14:textId="77777777" w:rsidR="00E43B14" w:rsidRPr="00F247B4" w:rsidRDefault="00E43B14" w:rsidP="00E43B14">
                          <w:pPr>
                            <w:rPr>
                              <w:rFonts w:ascii="Arial" w:hAnsi="Arial" w:cs="Arial"/>
                              <w:sz w:val="24"/>
                              <w:szCs w:val="24"/>
                            </w:rPr>
                          </w:pPr>
                        </w:p>
                      </w:tc>
                      <w:tc>
                        <w:tcPr>
                          <w:tcW w:w="847" w:type="dxa"/>
                          <w:shd w:val="clear" w:color="auto" w:fill="auto"/>
                        </w:tcPr>
                        <w:p w14:paraId="195EB141" w14:textId="77777777" w:rsidR="00E43B14" w:rsidRPr="00F247B4" w:rsidRDefault="00E43B14" w:rsidP="00E43B14">
                          <w:pPr>
                            <w:rPr>
                              <w:rFonts w:ascii="Arial" w:hAnsi="Arial" w:cs="Arial"/>
                              <w:sz w:val="24"/>
                              <w:szCs w:val="24"/>
                            </w:rPr>
                          </w:pPr>
                        </w:p>
                      </w:tc>
                    </w:tr>
                    <w:tr w:rsidR="00E43B14" w:rsidRPr="00F247B4" w14:paraId="5822DB29" w14:textId="77777777" w:rsidTr="00E43B14">
                      <w:tc>
                        <w:tcPr>
                          <w:tcW w:w="1724" w:type="dxa"/>
                          <w:shd w:val="clear" w:color="auto" w:fill="auto"/>
                        </w:tcPr>
                        <w:p w14:paraId="2C1CD1D8" w14:textId="77777777" w:rsidR="00E43B14" w:rsidRPr="00E43B14" w:rsidRDefault="00E43B14" w:rsidP="00E43B14">
                          <w:pPr>
                            <w:rPr>
                              <w:rFonts w:ascii="Arial" w:hAnsi="Arial" w:cs="Arial"/>
                              <w:sz w:val="18"/>
                              <w:szCs w:val="18"/>
                            </w:rPr>
                          </w:pPr>
                          <w:r w:rsidRPr="00E43B14">
                            <w:rPr>
                              <w:rFonts w:ascii="Arial" w:hAnsi="Arial" w:cs="Arial"/>
                              <w:sz w:val="18"/>
                              <w:szCs w:val="18"/>
                            </w:rPr>
                            <w:t>Coding and grouping the themes</w:t>
                          </w:r>
                        </w:p>
                      </w:tc>
                      <w:tc>
                        <w:tcPr>
                          <w:tcW w:w="859" w:type="dxa"/>
                          <w:shd w:val="clear" w:color="auto" w:fill="auto"/>
                        </w:tcPr>
                        <w:p w14:paraId="68AB217C" w14:textId="77777777" w:rsidR="00E43B14" w:rsidRPr="00F247B4" w:rsidRDefault="00E43B14" w:rsidP="00E43B14">
                          <w:pPr>
                            <w:rPr>
                              <w:rFonts w:ascii="Arial" w:hAnsi="Arial" w:cs="Arial"/>
                              <w:sz w:val="24"/>
                              <w:szCs w:val="24"/>
                            </w:rPr>
                          </w:pPr>
                        </w:p>
                      </w:tc>
                      <w:tc>
                        <w:tcPr>
                          <w:tcW w:w="853" w:type="dxa"/>
                          <w:shd w:val="clear" w:color="auto" w:fill="FFFFFF"/>
                        </w:tcPr>
                        <w:p w14:paraId="08307FF8" w14:textId="77777777" w:rsidR="00E43B14" w:rsidRPr="00F247B4" w:rsidRDefault="00E43B14" w:rsidP="00E43B14">
                          <w:pPr>
                            <w:rPr>
                              <w:rFonts w:ascii="Arial" w:hAnsi="Arial" w:cs="Arial"/>
                              <w:sz w:val="24"/>
                              <w:szCs w:val="24"/>
                            </w:rPr>
                          </w:pPr>
                        </w:p>
                      </w:tc>
                      <w:tc>
                        <w:tcPr>
                          <w:tcW w:w="840" w:type="dxa"/>
                          <w:shd w:val="clear" w:color="auto" w:fill="FFFFFF"/>
                        </w:tcPr>
                        <w:p w14:paraId="47AA127A" w14:textId="77777777" w:rsidR="00E43B14" w:rsidRPr="00F247B4" w:rsidRDefault="00E43B14" w:rsidP="00E43B14">
                          <w:pPr>
                            <w:rPr>
                              <w:rFonts w:ascii="Arial" w:hAnsi="Arial" w:cs="Arial"/>
                              <w:sz w:val="24"/>
                              <w:szCs w:val="24"/>
                            </w:rPr>
                          </w:pPr>
                        </w:p>
                      </w:tc>
                      <w:tc>
                        <w:tcPr>
                          <w:tcW w:w="847" w:type="dxa"/>
                          <w:shd w:val="clear" w:color="auto" w:fill="FFFFFF"/>
                        </w:tcPr>
                        <w:p w14:paraId="6293B3CD" w14:textId="77777777" w:rsidR="00E43B14" w:rsidRPr="00F247B4" w:rsidRDefault="00E43B14" w:rsidP="00E43B14">
                          <w:pPr>
                            <w:rPr>
                              <w:rFonts w:ascii="Arial" w:hAnsi="Arial" w:cs="Arial"/>
                              <w:sz w:val="24"/>
                              <w:szCs w:val="24"/>
                            </w:rPr>
                          </w:pPr>
                        </w:p>
                      </w:tc>
                      <w:tc>
                        <w:tcPr>
                          <w:tcW w:w="847" w:type="dxa"/>
                          <w:shd w:val="clear" w:color="auto" w:fill="000000"/>
                        </w:tcPr>
                        <w:p w14:paraId="5765A560" w14:textId="77777777" w:rsidR="00E43B14" w:rsidRPr="00F247B4" w:rsidRDefault="00E43B14" w:rsidP="00E43B14">
                          <w:pPr>
                            <w:rPr>
                              <w:rFonts w:ascii="Arial" w:hAnsi="Arial" w:cs="Arial"/>
                              <w:sz w:val="24"/>
                              <w:szCs w:val="24"/>
                            </w:rPr>
                          </w:pPr>
                        </w:p>
                      </w:tc>
                      <w:tc>
                        <w:tcPr>
                          <w:tcW w:w="840" w:type="dxa"/>
                          <w:shd w:val="clear" w:color="auto" w:fill="000000"/>
                        </w:tcPr>
                        <w:p w14:paraId="71862EE9" w14:textId="77777777" w:rsidR="00E43B14" w:rsidRPr="00F247B4" w:rsidRDefault="00E43B14" w:rsidP="00E43B14">
                          <w:pPr>
                            <w:rPr>
                              <w:rFonts w:ascii="Arial" w:hAnsi="Arial" w:cs="Arial"/>
                              <w:sz w:val="24"/>
                              <w:szCs w:val="24"/>
                            </w:rPr>
                          </w:pPr>
                        </w:p>
                      </w:tc>
                      <w:tc>
                        <w:tcPr>
                          <w:tcW w:w="865" w:type="dxa"/>
                          <w:shd w:val="clear" w:color="auto" w:fill="auto"/>
                        </w:tcPr>
                        <w:p w14:paraId="43C29515" w14:textId="77777777" w:rsidR="00E43B14" w:rsidRPr="00F247B4" w:rsidRDefault="00E43B14" w:rsidP="00E43B14">
                          <w:pPr>
                            <w:rPr>
                              <w:rFonts w:ascii="Arial" w:hAnsi="Arial" w:cs="Arial"/>
                              <w:sz w:val="24"/>
                              <w:szCs w:val="24"/>
                            </w:rPr>
                          </w:pPr>
                        </w:p>
                      </w:tc>
                      <w:tc>
                        <w:tcPr>
                          <w:tcW w:w="847" w:type="dxa"/>
                          <w:shd w:val="clear" w:color="auto" w:fill="auto"/>
                        </w:tcPr>
                        <w:p w14:paraId="1ADE2AF6" w14:textId="77777777" w:rsidR="00E43B14" w:rsidRPr="00F247B4" w:rsidRDefault="00E43B14" w:rsidP="00E43B14">
                          <w:pPr>
                            <w:rPr>
                              <w:rFonts w:ascii="Arial" w:hAnsi="Arial" w:cs="Arial"/>
                              <w:sz w:val="24"/>
                              <w:szCs w:val="24"/>
                            </w:rPr>
                          </w:pPr>
                        </w:p>
                      </w:tc>
                    </w:tr>
                    <w:tr w:rsidR="00E43B14" w:rsidRPr="00F247B4" w14:paraId="2F333C7B" w14:textId="77777777" w:rsidTr="00E43B14">
                      <w:tc>
                        <w:tcPr>
                          <w:tcW w:w="1724" w:type="dxa"/>
                          <w:shd w:val="clear" w:color="auto" w:fill="auto"/>
                        </w:tcPr>
                        <w:p w14:paraId="4C3E8BC9" w14:textId="77777777" w:rsidR="00E43B14" w:rsidRPr="00E43B14" w:rsidRDefault="00E43B14" w:rsidP="00E43B14">
                          <w:pPr>
                            <w:rPr>
                              <w:rFonts w:ascii="Arial" w:hAnsi="Arial" w:cs="Arial"/>
                              <w:sz w:val="18"/>
                              <w:szCs w:val="18"/>
                            </w:rPr>
                          </w:pPr>
                          <w:r w:rsidRPr="00E43B14">
                            <w:rPr>
                              <w:rFonts w:ascii="Arial" w:hAnsi="Arial" w:cs="Arial"/>
                              <w:sz w:val="18"/>
                              <w:szCs w:val="18"/>
                            </w:rPr>
                            <w:t>In-depth analysis of the themes</w:t>
                          </w:r>
                        </w:p>
                      </w:tc>
                      <w:tc>
                        <w:tcPr>
                          <w:tcW w:w="859" w:type="dxa"/>
                          <w:shd w:val="clear" w:color="auto" w:fill="auto"/>
                        </w:tcPr>
                        <w:p w14:paraId="16857A56" w14:textId="77777777" w:rsidR="00E43B14" w:rsidRPr="00F247B4" w:rsidRDefault="00E43B14" w:rsidP="00E43B14">
                          <w:pPr>
                            <w:rPr>
                              <w:rFonts w:ascii="Arial" w:hAnsi="Arial" w:cs="Arial"/>
                              <w:sz w:val="24"/>
                              <w:szCs w:val="24"/>
                            </w:rPr>
                          </w:pPr>
                        </w:p>
                      </w:tc>
                      <w:tc>
                        <w:tcPr>
                          <w:tcW w:w="853" w:type="dxa"/>
                          <w:shd w:val="clear" w:color="auto" w:fill="FFFFFF"/>
                        </w:tcPr>
                        <w:p w14:paraId="19B2E054" w14:textId="77777777" w:rsidR="00E43B14" w:rsidRPr="00F247B4" w:rsidRDefault="00E43B14" w:rsidP="00E43B14">
                          <w:pPr>
                            <w:rPr>
                              <w:rFonts w:ascii="Arial" w:hAnsi="Arial" w:cs="Arial"/>
                              <w:sz w:val="24"/>
                              <w:szCs w:val="24"/>
                            </w:rPr>
                          </w:pPr>
                        </w:p>
                      </w:tc>
                      <w:tc>
                        <w:tcPr>
                          <w:tcW w:w="840" w:type="dxa"/>
                          <w:shd w:val="clear" w:color="auto" w:fill="FFFFFF"/>
                        </w:tcPr>
                        <w:p w14:paraId="7E54BAFF" w14:textId="77777777" w:rsidR="00E43B14" w:rsidRPr="00F247B4" w:rsidRDefault="00E43B14" w:rsidP="00E43B14">
                          <w:pPr>
                            <w:rPr>
                              <w:rFonts w:ascii="Arial" w:hAnsi="Arial" w:cs="Arial"/>
                              <w:sz w:val="24"/>
                              <w:szCs w:val="24"/>
                            </w:rPr>
                          </w:pPr>
                        </w:p>
                      </w:tc>
                      <w:tc>
                        <w:tcPr>
                          <w:tcW w:w="847" w:type="dxa"/>
                          <w:shd w:val="clear" w:color="auto" w:fill="FFFFFF"/>
                        </w:tcPr>
                        <w:p w14:paraId="1396C997" w14:textId="77777777" w:rsidR="00E43B14" w:rsidRPr="00F247B4" w:rsidRDefault="00E43B14" w:rsidP="00E43B14">
                          <w:pPr>
                            <w:rPr>
                              <w:rFonts w:ascii="Arial" w:hAnsi="Arial" w:cs="Arial"/>
                              <w:sz w:val="24"/>
                              <w:szCs w:val="24"/>
                            </w:rPr>
                          </w:pPr>
                        </w:p>
                      </w:tc>
                      <w:tc>
                        <w:tcPr>
                          <w:tcW w:w="847" w:type="dxa"/>
                          <w:shd w:val="clear" w:color="auto" w:fill="000000"/>
                        </w:tcPr>
                        <w:p w14:paraId="1AC07090" w14:textId="77777777" w:rsidR="00E43B14" w:rsidRPr="00F247B4" w:rsidRDefault="00E43B14" w:rsidP="00E43B14">
                          <w:pPr>
                            <w:rPr>
                              <w:rFonts w:ascii="Arial" w:hAnsi="Arial" w:cs="Arial"/>
                              <w:sz w:val="24"/>
                              <w:szCs w:val="24"/>
                            </w:rPr>
                          </w:pPr>
                        </w:p>
                      </w:tc>
                      <w:tc>
                        <w:tcPr>
                          <w:tcW w:w="840" w:type="dxa"/>
                          <w:shd w:val="clear" w:color="auto" w:fill="000000"/>
                        </w:tcPr>
                        <w:p w14:paraId="63AAFB75" w14:textId="77777777" w:rsidR="00E43B14" w:rsidRPr="00F247B4" w:rsidRDefault="00E43B14" w:rsidP="00E43B14">
                          <w:pPr>
                            <w:rPr>
                              <w:rFonts w:ascii="Arial" w:hAnsi="Arial" w:cs="Arial"/>
                              <w:sz w:val="24"/>
                              <w:szCs w:val="24"/>
                            </w:rPr>
                          </w:pPr>
                        </w:p>
                      </w:tc>
                      <w:tc>
                        <w:tcPr>
                          <w:tcW w:w="865" w:type="dxa"/>
                          <w:shd w:val="clear" w:color="auto" w:fill="000000"/>
                        </w:tcPr>
                        <w:p w14:paraId="317DABB8" w14:textId="77777777" w:rsidR="00E43B14" w:rsidRPr="00F247B4" w:rsidRDefault="00E43B14" w:rsidP="00E43B14">
                          <w:pPr>
                            <w:rPr>
                              <w:rFonts w:ascii="Arial" w:hAnsi="Arial" w:cs="Arial"/>
                              <w:sz w:val="24"/>
                              <w:szCs w:val="24"/>
                            </w:rPr>
                          </w:pPr>
                        </w:p>
                      </w:tc>
                      <w:tc>
                        <w:tcPr>
                          <w:tcW w:w="847" w:type="dxa"/>
                          <w:shd w:val="clear" w:color="auto" w:fill="auto"/>
                        </w:tcPr>
                        <w:p w14:paraId="3D31811E" w14:textId="77777777" w:rsidR="00E43B14" w:rsidRPr="00F247B4" w:rsidRDefault="00E43B14" w:rsidP="00E43B14">
                          <w:pPr>
                            <w:rPr>
                              <w:rFonts w:ascii="Arial" w:hAnsi="Arial" w:cs="Arial"/>
                              <w:sz w:val="24"/>
                              <w:szCs w:val="24"/>
                            </w:rPr>
                          </w:pPr>
                        </w:p>
                      </w:tc>
                    </w:tr>
                    <w:tr w:rsidR="00E43B14" w:rsidRPr="00F247B4" w14:paraId="1FEC06E9" w14:textId="77777777" w:rsidTr="00E43B14">
                      <w:tc>
                        <w:tcPr>
                          <w:tcW w:w="1724" w:type="dxa"/>
                          <w:shd w:val="clear" w:color="auto" w:fill="auto"/>
                        </w:tcPr>
                        <w:p w14:paraId="5BA419B1" w14:textId="77777777" w:rsidR="00E43B14" w:rsidRPr="00E43B14" w:rsidRDefault="00E43B14" w:rsidP="00E43B14">
                          <w:pPr>
                            <w:rPr>
                              <w:rFonts w:ascii="Arial" w:hAnsi="Arial" w:cs="Arial"/>
                              <w:sz w:val="18"/>
                              <w:szCs w:val="18"/>
                            </w:rPr>
                          </w:pPr>
                          <w:r w:rsidRPr="00E43B14">
                            <w:rPr>
                              <w:rFonts w:ascii="Arial" w:hAnsi="Arial" w:cs="Arial"/>
                              <w:sz w:val="18"/>
                              <w:szCs w:val="18"/>
                            </w:rPr>
                            <w:t>Reporting the early findings</w:t>
                          </w:r>
                        </w:p>
                      </w:tc>
                      <w:tc>
                        <w:tcPr>
                          <w:tcW w:w="859" w:type="dxa"/>
                          <w:shd w:val="clear" w:color="auto" w:fill="auto"/>
                        </w:tcPr>
                        <w:p w14:paraId="417A816E" w14:textId="77777777" w:rsidR="00E43B14" w:rsidRPr="00F247B4" w:rsidRDefault="00E43B14" w:rsidP="00E43B14">
                          <w:pPr>
                            <w:rPr>
                              <w:rFonts w:ascii="Arial" w:hAnsi="Arial" w:cs="Arial"/>
                              <w:sz w:val="24"/>
                              <w:szCs w:val="24"/>
                            </w:rPr>
                          </w:pPr>
                        </w:p>
                      </w:tc>
                      <w:tc>
                        <w:tcPr>
                          <w:tcW w:w="853" w:type="dxa"/>
                          <w:shd w:val="clear" w:color="auto" w:fill="auto"/>
                        </w:tcPr>
                        <w:p w14:paraId="13C4228B" w14:textId="77777777" w:rsidR="00E43B14" w:rsidRPr="00F247B4" w:rsidRDefault="00E43B14" w:rsidP="00E43B14">
                          <w:pPr>
                            <w:rPr>
                              <w:rFonts w:ascii="Arial" w:hAnsi="Arial" w:cs="Arial"/>
                              <w:sz w:val="24"/>
                              <w:szCs w:val="24"/>
                            </w:rPr>
                          </w:pPr>
                        </w:p>
                      </w:tc>
                      <w:tc>
                        <w:tcPr>
                          <w:tcW w:w="840" w:type="dxa"/>
                          <w:shd w:val="clear" w:color="auto" w:fill="auto"/>
                        </w:tcPr>
                        <w:p w14:paraId="666DF035" w14:textId="77777777" w:rsidR="00E43B14" w:rsidRPr="00F247B4" w:rsidRDefault="00E43B14" w:rsidP="00E43B14">
                          <w:pPr>
                            <w:rPr>
                              <w:rFonts w:ascii="Arial" w:hAnsi="Arial" w:cs="Arial"/>
                              <w:sz w:val="24"/>
                              <w:szCs w:val="24"/>
                            </w:rPr>
                          </w:pPr>
                        </w:p>
                      </w:tc>
                      <w:tc>
                        <w:tcPr>
                          <w:tcW w:w="847" w:type="dxa"/>
                          <w:shd w:val="clear" w:color="auto" w:fill="auto"/>
                        </w:tcPr>
                        <w:p w14:paraId="22A5068F" w14:textId="77777777" w:rsidR="00E43B14" w:rsidRPr="00F247B4" w:rsidRDefault="00E43B14" w:rsidP="00E43B14">
                          <w:pPr>
                            <w:rPr>
                              <w:rFonts w:ascii="Arial" w:hAnsi="Arial" w:cs="Arial"/>
                              <w:sz w:val="24"/>
                              <w:szCs w:val="24"/>
                            </w:rPr>
                          </w:pPr>
                        </w:p>
                      </w:tc>
                      <w:tc>
                        <w:tcPr>
                          <w:tcW w:w="847" w:type="dxa"/>
                          <w:shd w:val="clear" w:color="auto" w:fill="auto"/>
                        </w:tcPr>
                        <w:p w14:paraId="2FF9659B" w14:textId="77777777" w:rsidR="00E43B14" w:rsidRPr="00F247B4" w:rsidRDefault="00E43B14" w:rsidP="00E43B14">
                          <w:pPr>
                            <w:rPr>
                              <w:rFonts w:ascii="Arial" w:hAnsi="Arial" w:cs="Arial"/>
                              <w:sz w:val="24"/>
                              <w:szCs w:val="24"/>
                            </w:rPr>
                          </w:pPr>
                        </w:p>
                      </w:tc>
                      <w:tc>
                        <w:tcPr>
                          <w:tcW w:w="840" w:type="dxa"/>
                          <w:shd w:val="clear" w:color="auto" w:fill="auto"/>
                        </w:tcPr>
                        <w:p w14:paraId="0DBBB3FE" w14:textId="77777777" w:rsidR="00E43B14" w:rsidRPr="00F247B4" w:rsidRDefault="00E43B14" w:rsidP="00E43B14">
                          <w:pPr>
                            <w:rPr>
                              <w:rFonts w:ascii="Arial" w:hAnsi="Arial" w:cs="Arial"/>
                              <w:sz w:val="24"/>
                              <w:szCs w:val="24"/>
                            </w:rPr>
                          </w:pPr>
                        </w:p>
                      </w:tc>
                      <w:tc>
                        <w:tcPr>
                          <w:tcW w:w="865" w:type="dxa"/>
                          <w:shd w:val="clear" w:color="auto" w:fill="FFFFFF"/>
                        </w:tcPr>
                        <w:p w14:paraId="74F4D217" w14:textId="77777777" w:rsidR="00E43B14" w:rsidRPr="00F247B4" w:rsidRDefault="00E43B14" w:rsidP="00E43B14">
                          <w:pPr>
                            <w:rPr>
                              <w:rFonts w:ascii="Arial" w:hAnsi="Arial" w:cs="Arial"/>
                              <w:sz w:val="24"/>
                              <w:szCs w:val="24"/>
                            </w:rPr>
                          </w:pPr>
                        </w:p>
                      </w:tc>
                      <w:tc>
                        <w:tcPr>
                          <w:tcW w:w="847" w:type="dxa"/>
                          <w:shd w:val="clear" w:color="auto" w:fill="000000"/>
                        </w:tcPr>
                        <w:p w14:paraId="6F2CACBF" w14:textId="77777777" w:rsidR="00E43B14" w:rsidRPr="00F247B4" w:rsidRDefault="00E43B14" w:rsidP="00E43B14">
                          <w:pPr>
                            <w:rPr>
                              <w:rFonts w:ascii="Arial" w:hAnsi="Arial" w:cs="Arial"/>
                              <w:sz w:val="24"/>
                              <w:szCs w:val="24"/>
                            </w:rPr>
                          </w:pPr>
                        </w:p>
                      </w:tc>
                    </w:tr>
                    <w:tr w:rsidR="00E43B14" w:rsidRPr="00F247B4" w14:paraId="4C739EEB" w14:textId="77777777" w:rsidTr="00E43B14">
                      <w:tc>
                        <w:tcPr>
                          <w:tcW w:w="1724" w:type="dxa"/>
                          <w:shd w:val="clear" w:color="auto" w:fill="auto"/>
                        </w:tcPr>
                        <w:p w14:paraId="3CD1E54C" w14:textId="77777777" w:rsidR="00E43B14" w:rsidRPr="00E43B14" w:rsidRDefault="00E43B14" w:rsidP="00E43B14">
                          <w:pPr>
                            <w:rPr>
                              <w:rFonts w:ascii="Arial" w:hAnsi="Arial" w:cs="Arial"/>
                              <w:sz w:val="18"/>
                              <w:szCs w:val="18"/>
                            </w:rPr>
                          </w:pPr>
                          <w:r w:rsidRPr="00E43B14">
                            <w:rPr>
                              <w:rFonts w:ascii="Arial" w:hAnsi="Arial" w:cs="Arial"/>
                              <w:sz w:val="18"/>
                              <w:szCs w:val="18"/>
                            </w:rPr>
                            <w:t>Dissemination of the final findings</w:t>
                          </w:r>
                          <w:r w:rsidRPr="00E43B14">
                            <w:rPr>
                              <w:rFonts w:ascii="Arial" w:hAnsi="Arial" w:cs="Arial"/>
                              <w:color w:val="FF0000"/>
                              <w:sz w:val="18"/>
                              <w:szCs w:val="18"/>
                            </w:rPr>
                            <w:t>*</w:t>
                          </w:r>
                        </w:p>
                      </w:tc>
                      <w:tc>
                        <w:tcPr>
                          <w:tcW w:w="859" w:type="dxa"/>
                          <w:shd w:val="clear" w:color="auto" w:fill="auto"/>
                        </w:tcPr>
                        <w:p w14:paraId="5B56677B" w14:textId="77777777" w:rsidR="00E43B14" w:rsidRPr="00F247B4" w:rsidRDefault="00E43B14" w:rsidP="00E43B14">
                          <w:pPr>
                            <w:rPr>
                              <w:rFonts w:ascii="Arial" w:hAnsi="Arial" w:cs="Arial"/>
                              <w:sz w:val="24"/>
                              <w:szCs w:val="24"/>
                            </w:rPr>
                          </w:pPr>
                        </w:p>
                      </w:tc>
                      <w:tc>
                        <w:tcPr>
                          <w:tcW w:w="853" w:type="dxa"/>
                          <w:shd w:val="clear" w:color="auto" w:fill="auto"/>
                        </w:tcPr>
                        <w:p w14:paraId="1CCCAF7B" w14:textId="77777777" w:rsidR="00E43B14" w:rsidRPr="00F247B4" w:rsidRDefault="00E43B14" w:rsidP="00E43B14">
                          <w:pPr>
                            <w:rPr>
                              <w:rFonts w:ascii="Arial" w:hAnsi="Arial" w:cs="Arial"/>
                              <w:sz w:val="24"/>
                              <w:szCs w:val="24"/>
                            </w:rPr>
                          </w:pPr>
                        </w:p>
                      </w:tc>
                      <w:tc>
                        <w:tcPr>
                          <w:tcW w:w="840" w:type="dxa"/>
                          <w:shd w:val="clear" w:color="auto" w:fill="auto"/>
                        </w:tcPr>
                        <w:p w14:paraId="7374B455" w14:textId="77777777" w:rsidR="00E43B14" w:rsidRPr="00F247B4" w:rsidRDefault="00E43B14" w:rsidP="00E43B14">
                          <w:pPr>
                            <w:rPr>
                              <w:rFonts w:ascii="Arial" w:hAnsi="Arial" w:cs="Arial"/>
                              <w:sz w:val="24"/>
                              <w:szCs w:val="24"/>
                            </w:rPr>
                          </w:pPr>
                        </w:p>
                      </w:tc>
                      <w:tc>
                        <w:tcPr>
                          <w:tcW w:w="847" w:type="dxa"/>
                          <w:shd w:val="clear" w:color="auto" w:fill="auto"/>
                        </w:tcPr>
                        <w:p w14:paraId="5F3718FD" w14:textId="77777777" w:rsidR="00E43B14" w:rsidRPr="00F247B4" w:rsidRDefault="00E43B14" w:rsidP="00E43B14">
                          <w:pPr>
                            <w:rPr>
                              <w:rFonts w:ascii="Arial" w:hAnsi="Arial" w:cs="Arial"/>
                              <w:sz w:val="24"/>
                              <w:szCs w:val="24"/>
                            </w:rPr>
                          </w:pPr>
                        </w:p>
                      </w:tc>
                      <w:tc>
                        <w:tcPr>
                          <w:tcW w:w="847" w:type="dxa"/>
                          <w:shd w:val="clear" w:color="auto" w:fill="auto"/>
                        </w:tcPr>
                        <w:p w14:paraId="5FC68257" w14:textId="77777777" w:rsidR="00E43B14" w:rsidRPr="00F247B4" w:rsidRDefault="00E43B14" w:rsidP="00E43B14">
                          <w:pPr>
                            <w:rPr>
                              <w:rFonts w:ascii="Arial" w:hAnsi="Arial" w:cs="Arial"/>
                              <w:sz w:val="24"/>
                              <w:szCs w:val="24"/>
                            </w:rPr>
                          </w:pPr>
                        </w:p>
                      </w:tc>
                      <w:tc>
                        <w:tcPr>
                          <w:tcW w:w="840" w:type="dxa"/>
                          <w:shd w:val="clear" w:color="auto" w:fill="auto"/>
                        </w:tcPr>
                        <w:p w14:paraId="5D833B0A" w14:textId="77777777" w:rsidR="00E43B14" w:rsidRPr="00F247B4" w:rsidRDefault="00E43B14" w:rsidP="00E43B14">
                          <w:pPr>
                            <w:rPr>
                              <w:rFonts w:ascii="Arial" w:hAnsi="Arial" w:cs="Arial"/>
                              <w:sz w:val="24"/>
                              <w:szCs w:val="24"/>
                            </w:rPr>
                          </w:pPr>
                        </w:p>
                      </w:tc>
                      <w:tc>
                        <w:tcPr>
                          <w:tcW w:w="865" w:type="dxa"/>
                          <w:shd w:val="clear" w:color="auto" w:fill="auto"/>
                        </w:tcPr>
                        <w:p w14:paraId="0E7CDD01" w14:textId="77777777" w:rsidR="00E43B14" w:rsidRPr="00F247B4" w:rsidRDefault="00E43B14" w:rsidP="00E43B14">
                          <w:pPr>
                            <w:rPr>
                              <w:rFonts w:ascii="Arial" w:hAnsi="Arial" w:cs="Arial"/>
                              <w:sz w:val="24"/>
                              <w:szCs w:val="24"/>
                            </w:rPr>
                          </w:pPr>
                        </w:p>
                      </w:tc>
                      <w:tc>
                        <w:tcPr>
                          <w:tcW w:w="847" w:type="dxa"/>
                          <w:shd w:val="clear" w:color="auto" w:fill="000000"/>
                        </w:tcPr>
                        <w:p w14:paraId="67373831" w14:textId="77777777" w:rsidR="00E43B14" w:rsidRPr="00F247B4" w:rsidRDefault="00E43B14" w:rsidP="00E43B14">
                          <w:pPr>
                            <w:rPr>
                              <w:rFonts w:ascii="Arial" w:hAnsi="Arial" w:cs="Arial"/>
                              <w:sz w:val="24"/>
                              <w:szCs w:val="24"/>
                            </w:rPr>
                          </w:pPr>
                        </w:p>
                      </w:tc>
                    </w:tr>
                  </w:tbl>
                  <w:p w14:paraId="34C437F2" w14:textId="62F44BE1" w:rsidR="009C4E46" w:rsidRPr="009424D2" w:rsidRDefault="00E43B14" w:rsidP="00390275">
                    <w:pPr>
                      <w:spacing w:before="240"/>
                      <w:rPr>
                        <w:rFonts w:ascii="Arial" w:hAnsi="Arial" w:cs="Arial"/>
                        <w:sz w:val="16"/>
                        <w:szCs w:val="16"/>
                        <w:highlight w:val="yellow"/>
                      </w:rPr>
                    </w:pPr>
                    <w:r w:rsidRPr="00051A37">
                      <w:rPr>
                        <w:rFonts w:ascii="Arial" w:hAnsi="Arial" w:cs="Arial"/>
                        <w:sz w:val="20"/>
                        <w:szCs w:val="20"/>
                      </w:rPr>
                      <w:lastRenderedPageBreak/>
                      <w:t xml:space="preserve">Fortunately, we were able to achieve all of our proposed milestones, in a timely manner. The extra bit that we are working on is to write a qualitative manuscript for the purpose of publication. We have planned to have the first draft ready by the end of October 2018. </w:t>
                    </w:r>
                  </w:p>
                </w:tc>
              </w:sdtContent>
            </w:sdt>
          </w:tr>
          <w:tr w:rsidR="009C4E46" w:rsidRPr="009424D2" w14:paraId="24012CA1" w14:textId="77777777" w:rsidTr="009424D2">
            <w:tc>
              <w:tcPr>
                <w:tcW w:w="10060" w:type="dxa"/>
                <w:gridSpan w:val="2"/>
                <w:shd w:val="clear" w:color="auto" w:fill="D9D9D9" w:themeFill="background1" w:themeFillShade="D9"/>
              </w:tcPr>
              <w:p w14:paraId="193BBE53" w14:textId="1E672B63" w:rsidR="009C4E46" w:rsidRPr="009424D2" w:rsidRDefault="009C4E46" w:rsidP="00CF7244">
                <w:pPr>
                  <w:rPr>
                    <w:rFonts w:ascii="Arial" w:hAnsi="Arial" w:cs="Arial"/>
                    <w:b/>
                    <w:i/>
                    <w:color w:val="000000"/>
                    <w:sz w:val="16"/>
                    <w:szCs w:val="16"/>
                    <w:highlight w:val="yellow"/>
                  </w:rPr>
                </w:pPr>
                <w:r w:rsidRPr="009424D2">
                  <w:rPr>
                    <w:rFonts w:ascii="Arial" w:hAnsi="Arial" w:cs="Arial"/>
                    <w:b/>
                  </w:rPr>
                  <w:lastRenderedPageBreak/>
                  <w:t>Please</w:t>
                </w:r>
                <w:r w:rsidR="006700C8">
                  <w:rPr>
                    <w:rFonts w:ascii="Arial" w:hAnsi="Arial" w:cs="Arial"/>
                    <w:b/>
                  </w:rPr>
                  <w:t xml:space="preserve"> provide details of</w:t>
                </w:r>
                <w:r w:rsidRPr="009424D2">
                  <w:rPr>
                    <w:rFonts w:ascii="Arial" w:hAnsi="Arial" w:cs="Arial"/>
                    <w:b/>
                  </w:rPr>
                  <w:t xml:space="preserve"> all outc</w:t>
                </w:r>
                <w:r w:rsidR="009424D2">
                  <w:rPr>
                    <w:rFonts w:ascii="Arial" w:hAnsi="Arial" w:cs="Arial"/>
                    <w:b/>
                  </w:rPr>
                  <w:t>omes and outputs from the Higher Education Award funded</w:t>
                </w:r>
                <w:r w:rsidRPr="009424D2">
                  <w:rPr>
                    <w:rFonts w:ascii="Arial" w:hAnsi="Arial" w:cs="Arial"/>
                    <w:b/>
                  </w:rPr>
                  <w:t xml:space="preserve"> project</w:t>
                </w:r>
                <w:r w:rsidR="006700C8">
                  <w:rPr>
                    <w:rFonts w:ascii="Arial" w:hAnsi="Arial" w:cs="Arial"/>
                    <w:b/>
                  </w:rPr>
                  <w:t>, including</w:t>
                </w:r>
                <w:r w:rsidRPr="009424D2">
                  <w:rPr>
                    <w:rFonts w:ascii="Arial" w:hAnsi="Arial" w:cs="Arial"/>
                    <w:b/>
                  </w:rPr>
                  <w:t xml:space="preserve"> </w:t>
                </w:r>
                <w:r w:rsidR="006700C8">
                  <w:rPr>
                    <w:rFonts w:ascii="Arial" w:hAnsi="Arial" w:cs="Arial"/>
                    <w:b/>
                  </w:rPr>
                  <w:t>any</w:t>
                </w:r>
                <w:r w:rsidRPr="009424D2">
                  <w:rPr>
                    <w:rFonts w:ascii="Arial" w:hAnsi="Arial" w:cs="Arial"/>
                    <w:b/>
                  </w:rPr>
                  <w:t xml:space="preserve"> activity </w:t>
                </w:r>
                <w:r w:rsidR="009424D2">
                  <w:rPr>
                    <w:rFonts w:ascii="Arial" w:hAnsi="Arial" w:cs="Arial"/>
                    <w:b/>
                  </w:rPr>
                  <w:t>you plan to take</w:t>
                </w:r>
                <w:r w:rsidRPr="009424D2">
                  <w:rPr>
                    <w:rFonts w:ascii="Arial" w:hAnsi="Arial" w:cs="Arial"/>
                    <w:b/>
                  </w:rPr>
                  <w:t xml:space="preserve"> forward beyond </w:t>
                </w:r>
                <w:r w:rsidR="009424D2">
                  <w:rPr>
                    <w:rFonts w:ascii="Arial" w:hAnsi="Arial" w:cs="Arial"/>
                    <w:b/>
                  </w:rPr>
                  <w:t>the</w:t>
                </w:r>
                <w:r w:rsidRPr="009424D2">
                  <w:rPr>
                    <w:rFonts w:ascii="Arial" w:hAnsi="Arial" w:cs="Arial"/>
                    <w:b/>
                  </w:rPr>
                  <w:t xml:space="preserve"> funding </w:t>
                </w:r>
                <w:r w:rsidR="006700C8">
                  <w:rPr>
                    <w:rFonts w:ascii="Arial" w:hAnsi="Arial" w:cs="Arial"/>
                    <w:b/>
                  </w:rPr>
                  <w:t>–</w:t>
                </w:r>
                <w:r w:rsidR="006700C8" w:rsidRPr="006700C8">
                  <w:rPr>
                    <w:rFonts w:ascii="Arial" w:hAnsi="Arial" w:cs="Arial"/>
                    <w:b/>
                    <w:sz w:val="16"/>
                    <w:szCs w:val="16"/>
                  </w:rPr>
                  <w:t xml:space="preserve"> </w:t>
                </w:r>
                <w:r w:rsidR="006700C8" w:rsidRPr="006700C8">
                  <w:rPr>
                    <w:rFonts w:ascii="Arial" w:hAnsi="Arial" w:cs="Arial"/>
                    <w:i/>
                    <w:sz w:val="16"/>
                    <w:szCs w:val="16"/>
                  </w:rPr>
                  <w:t>this will include specific details of dissemination / scholarly outputs, evidence of impact or potential impact from the research processes and findings, plans for ‘next steps’ with the research etc</w:t>
                </w:r>
                <w:r w:rsidR="006700C8">
                  <w:rPr>
                    <w:rFonts w:ascii="Arial" w:hAnsi="Arial" w:cs="Arial"/>
                    <w:i/>
                  </w:rPr>
                  <w:t>.</w:t>
                </w:r>
              </w:p>
            </w:tc>
          </w:tr>
          <w:tr w:rsidR="009C4E46" w:rsidRPr="009424D2" w14:paraId="4F4711A8" w14:textId="77777777" w:rsidTr="009424D2">
            <w:trPr>
              <w:trHeight w:val="631"/>
            </w:trPr>
            <w:tc>
              <w:tcPr>
                <w:tcW w:w="10060" w:type="dxa"/>
                <w:gridSpan w:val="2"/>
                <w:shd w:val="clear" w:color="auto" w:fill="auto"/>
              </w:tcPr>
              <w:p w14:paraId="34654F45" w14:textId="28D1951E" w:rsidR="00C80301" w:rsidRPr="00C0389F" w:rsidRDefault="00C80301" w:rsidP="00C80301">
                <w:pPr>
                  <w:pStyle w:val="ListParagraph"/>
                  <w:numPr>
                    <w:ilvl w:val="0"/>
                    <w:numId w:val="41"/>
                  </w:numPr>
                  <w:rPr>
                    <w:rFonts w:ascii="Arial" w:hAnsi="Arial" w:cs="Arial"/>
                    <w:sz w:val="20"/>
                    <w:szCs w:val="20"/>
                  </w:rPr>
                </w:pPr>
                <w:r w:rsidRPr="00C0389F">
                  <w:rPr>
                    <w:rFonts w:ascii="Arial" w:hAnsi="Arial" w:cs="Arial"/>
                    <w:sz w:val="20"/>
                    <w:szCs w:val="20"/>
                  </w:rPr>
                  <w:t xml:space="preserve">I was able to recruit a research assistant – UoL student at the college of social sciences – who I believe has worked tirelessly and has engaged so well with the project and its deliverables. Marianne – Lou – has proven that the notion of “Student as Producer” is pragmatic and actionable. </w:t>
                </w:r>
              </w:p>
              <w:p w14:paraId="0976AB66" w14:textId="77777777" w:rsidR="00ED0470" w:rsidRPr="00C0389F" w:rsidRDefault="00ED0470" w:rsidP="00C80301">
                <w:pPr>
                  <w:pStyle w:val="ListParagraph"/>
                  <w:numPr>
                    <w:ilvl w:val="0"/>
                    <w:numId w:val="41"/>
                  </w:numPr>
                  <w:rPr>
                    <w:rFonts w:ascii="Arial" w:hAnsi="Arial" w:cs="Arial"/>
                    <w:sz w:val="20"/>
                    <w:szCs w:val="20"/>
                  </w:rPr>
                </w:pPr>
                <w:r w:rsidRPr="00C0389F">
                  <w:rPr>
                    <w:rFonts w:ascii="Arial" w:hAnsi="Arial" w:cs="Arial"/>
                    <w:sz w:val="20"/>
                    <w:szCs w:val="20"/>
                  </w:rPr>
                  <w:t xml:space="preserve">We submitted our findings – in the form of abstract – to the 2018 Manchester Pharmacy Education conference and our abstract was accepted. </w:t>
                </w:r>
              </w:p>
              <w:p w14:paraId="3AE6C1D6" w14:textId="0826CB1F" w:rsidR="00ED0470" w:rsidRPr="00C0389F" w:rsidRDefault="00ED0470" w:rsidP="00C80301">
                <w:pPr>
                  <w:pStyle w:val="ListParagraph"/>
                  <w:numPr>
                    <w:ilvl w:val="0"/>
                    <w:numId w:val="41"/>
                  </w:numPr>
                  <w:rPr>
                    <w:rFonts w:ascii="Arial" w:hAnsi="Arial" w:cs="Arial"/>
                    <w:sz w:val="20"/>
                    <w:szCs w:val="20"/>
                  </w:rPr>
                </w:pPr>
                <w:r w:rsidRPr="00C0389F">
                  <w:rPr>
                    <w:rFonts w:ascii="Arial" w:hAnsi="Arial" w:cs="Arial"/>
                    <w:sz w:val="20"/>
                    <w:szCs w:val="20"/>
                  </w:rPr>
                  <w:t>Our abstr</w:t>
                </w:r>
                <w:r w:rsidR="003D18FE">
                  <w:rPr>
                    <w:rFonts w:ascii="Arial" w:hAnsi="Arial" w:cs="Arial"/>
                    <w:sz w:val="20"/>
                    <w:szCs w:val="20"/>
                  </w:rPr>
                  <w:t>act shall be published in the “J</w:t>
                </w:r>
                <w:r w:rsidRPr="00C0389F">
                  <w:rPr>
                    <w:rFonts w:ascii="Arial" w:hAnsi="Arial" w:cs="Arial"/>
                    <w:sz w:val="20"/>
                    <w:szCs w:val="20"/>
                  </w:rPr>
                  <w:t>ournal of Pharmacy Education”</w:t>
                </w:r>
                <w:r w:rsidR="00CE5739">
                  <w:rPr>
                    <w:rFonts w:ascii="Arial" w:hAnsi="Arial" w:cs="Arial"/>
                    <w:sz w:val="20"/>
                    <w:szCs w:val="20"/>
                  </w:rPr>
                  <w:t>.</w:t>
                </w:r>
              </w:p>
              <w:p w14:paraId="514395AB" w14:textId="77777777" w:rsidR="00ED0470" w:rsidRPr="00C0389F" w:rsidRDefault="00ED0470" w:rsidP="00C80301">
                <w:pPr>
                  <w:pStyle w:val="ListParagraph"/>
                  <w:numPr>
                    <w:ilvl w:val="0"/>
                    <w:numId w:val="41"/>
                  </w:numPr>
                  <w:rPr>
                    <w:rFonts w:ascii="Arial" w:hAnsi="Arial" w:cs="Arial"/>
                    <w:sz w:val="20"/>
                    <w:szCs w:val="20"/>
                  </w:rPr>
                </w:pPr>
                <w:r w:rsidRPr="00C0389F">
                  <w:rPr>
                    <w:rFonts w:ascii="Arial" w:hAnsi="Arial" w:cs="Arial"/>
                    <w:sz w:val="20"/>
                    <w:szCs w:val="20"/>
                  </w:rPr>
                  <w:t>We are planning to publish our full results in the form of a qualitative manuscript.</w:t>
                </w:r>
              </w:p>
              <w:p w14:paraId="34C7F494" w14:textId="77777777" w:rsidR="00051A37" w:rsidRPr="00C0389F" w:rsidRDefault="00ED0470" w:rsidP="00CF7244">
                <w:pPr>
                  <w:pStyle w:val="ListParagraph"/>
                  <w:numPr>
                    <w:ilvl w:val="0"/>
                    <w:numId w:val="41"/>
                  </w:numPr>
                  <w:rPr>
                    <w:rFonts w:ascii="Arial" w:hAnsi="Arial" w:cs="Arial"/>
                    <w:sz w:val="20"/>
                    <w:szCs w:val="20"/>
                  </w:rPr>
                </w:pPr>
                <w:r w:rsidRPr="00C0389F">
                  <w:rPr>
                    <w:rFonts w:ascii="Arial" w:hAnsi="Arial" w:cs="Arial"/>
                    <w:sz w:val="20"/>
                    <w:szCs w:val="20"/>
                  </w:rPr>
                  <w:t xml:space="preserve">We can cautiously claim – based on our findings – that reflective writing can be used as a proxy measure for professional development – professionalism – amongst healthcare students. </w:t>
                </w:r>
              </w:p>
              <w:p w14:paraId="44D58B20" w14:textId="537B936A" w:rsidR="009C4E46" w:rsidRPr="00ED0470" w:rsidRDefault="00051A37" w:rsidP="00CF7244">
                <w:pPr>
                  <w:pStyle w:val="ListParagraph"/>
                  <w:numPr>
                    <w:ilvl w:val="0"/>
                    <w:numId w:val="41"/>
                  </w:numPr>
                  <w:rPr>
                    <w:rFonts w:ascii="Arial" w:hAnsi="Arial" w:cs="Arial"/>
                  </w:rPr>
                </w:pPr>
                <w:r w:rsidRPr="00C0389F">
                  <w:rPr>
                    <w:rFonts w:ascii="Arial" w:hAnsi="Arial" w:cs="Arial"/>
                    <w:sz w:val="20"/>
                    <w:szCs w:val="20"/>
                  </w:rPr>
                  <w:t xml:space="preserve">The next step, is to encourage colleagues in other schools/colleges to use reflective writing as an assessment tool in their professional courses and to see if our findings are replicable. </w:t>
                </w:r>
                <w:r w:rsidR="00C80301" w:rsidRPr="00C0389F">
                  <w:rPr>
                    <w:rFonts w:ascii="Arial" w:hAnsi="Arial" w:cs="Arial"/>
                    <w:sz w:val="20"/>
                    <w:szCs w:val="20"/>
                  </w:rPr>
                  <w:t xml:space="preserve"> </w:t>
                </w:r>
              </w:p>
            </w:tc>
          </w:tr>
          <w:tr w:rsidR="009C4E46" w:rsidRPr="009424D2" w14:paraId="69AB0D39" w14:textId="77777777" w:rsidTr="009424D2">
            <w:tc>
              <w:tcPr>
                <w:tcW w:w="10060" w:type="dxa"/>
                <w:gridSpan w:val="2"/>
                <w:shd w:val="clear" w:color="auto" w:fill="D9D9D9" w:themeFill="background1" w:themeFillShade="D9"/>
              </w:tcPr>
              <w:p w14:paraId="4F28C219" w14:textId="3BC77BAC" w:rsidR="009C4E46" w:rsidRPr="006700C8" w:rsidRDefault="009C4E46" w:rsidP="00CF7244">
                <w:pPr>
                  <w:rPr>
                    <w:rFonts w:ascii="Arial" w:hAnsi="Arial" w:cs="Arial"/>
                    <w:b/>
                  </w:rPr>
                </w:pPr>
                <w:r w:rsidRPr="009424D2">
                  <w:rPr>
                    <w:rFonts w:ascii="Arial" w:hAnsi="Arial" w:cs="Arial"/>
                    <w:b/>
                  </w:rPr>
                  <w:t xml:space="preserve">Please provide </w:t>
                </w:r>
                <w:r w:rsidR="006700C8">
                  <w:rPr>
                    <w:rFonts w:ascii="Arial" w:hAnsi="Arial" w:cs="Arial"/>
                    <w:b/>
                  </w:rPr>
                  <w:t xml:space="preserve">outline details of expenditure against the budget </w:t>
                </w:r>
                <w:r w:rsidR="006700C8" w:rsidRPr="006700C8">
                  <w:rPr>
                    <w:rFonts w:ascii="Arial" w:hAnsi="Arial" w:cs="Arial"/>
                    <w:i/>
                    <w:sz w:val="16"/>
                    <w:szCs w:val="16"/>
                  </w:rPr>
                  <w:t xml:space="preserve">(this should be available from </w:t>
                </w:r>
                <w:proofErr w:type="spellStart"/>
                <w:r w:rsidR="006700C8" w:rsidRPr="006700C8">
                  <w:rPr>
                    <w:rFonts w:ascii="Arial" w:hAnsi="Arial" w:cs="Arial"/>
                    <w:i/>
                    <w:sz w:val="16"/>
                    <w:szCs w:val="16"/>
                  </w:rPr>
                  <w:t>TechOne</w:t>
                </w:r>
                <w:proofErr w:type="spellEnd"/>
                <w:r w:rsidR="006700C8" w:rsidRPr="006700C8">
                  <w:rPr>
                    <w:rFonts w:ascii="Arial" w:hAnsi="Arial" w:cs="Arial"/>
                    <w:i/>
                    <w:sz w:val="16"/>
                    <w:szCs w:val="16"/>
                  </w:rPr>
                  <w:t>)</w:t>
                </w:r>
                <w:r w:rsidR="006700C8">
                  <w:rPr>
                    <w:rFonts w:ascii="Arial" w:hAnsi="Arial" w:cs="Arial"/>
                    <w:b/>
                  </w:rPr>
                  <w:t xml:space="preserve">.  </w:t>
                </w:r>
                <w:r w:rsidRPr="009424D2">
                  <w:rPr>
                    <w:rFonts w:ascii="Arial" w:hAnsi="Arial" w:cs="Arial"/>
                    <w:b/>
                  </w:rPr>
                  <w:t xml:space="preserve">If your project costs varied from the original application please provide details. </w:t>
                </w:r>
              </w:p>
            </w:tc>
          </w:tr>
          <w:tr w:rsidR="009C4E46" w:rsidRPr="009424D2" w14:paraId="744A86DF" w14:textId="77777777" w:rsidTr="009424D2">
            <w:tc>
              <w:tcPr>
                <w:tcW w:w="10060" w:type="dxa"/>
                <w:gridSpan w:val="2"/>
                <w:shd w:val="clear" w:color="auto" w:fill="auto"/>
              </w:tcPr>
              <w:tbl>
                <w:tblPr>
                  <w:tblW w:w="10436" w:type="dxa"/>
                  <w:tblLayout w:type="fixed"/>
                  <w:tblLook w:val="04A0" w:firstRow="1" w:lastRow="0" w:firstColumn="1" w:lastColumn="0" w:noHBand="0" w:noVBand="1"/>
                </w:tblPr>
                <w:tblGrid>
                  <w:gridCol w:w="4060"/>
                  <w:gridCol w:w="1549"/>
                  <w:gridCol w:w="1418"/>
                  <w:gridCol w:w="1489"/>
                  <w:gridCol w:w="960"/>
                  <w:gridCol w:w="960"/>
                </w:tblGrid>
                <w:tr w:rsidR="004821CA" w:rsidRPr="006700C8" w14:paraId="4928389C" w14:textId="77777777" w:rsidTr="006700C8">
                  <w:trPr>
                    <w:trHeight w:val="315"/>
                  </w:trPr>
                  <w:tc>
                    <w:tcPr>
                      <w:tcW w:w="4060" w:type="dxa"/>
                      <w:tcBorders>
                        <w:top w:val="nil"/>
                        <w:left w:val="nil"/>
                        <w:bottom w:val="nil"/>
                        <w:right w:val="nil"/>
                      </w:tcBorders>
                      <w:shd w:val="clear" w:color="auto" w:fill="auto"/>
                      <w:noWrap/>
                      <w:vAlign w:val="bottom"/>
                      <w:hideMark/>
                    </w:tcPr>
                    <w:p w14:paraId="174B347C" w14:textId="45DB594B" w:rsidR="004821CA" w:rsidRPr="006700C8" w:rsidRDefault="004821CA" w:rsidP="00726EC8">
                      <w:pPr>
                        <w:spacing w:after="0" w:line="240" w:lineRule="auto"/>
                        <w:rPr>
                          <w:rFonts w:ascii="Arial" w:eastAsia="Times New Roman" w:hAnsi="Arial" w:cs="Arial"/>
                          <w:bCs/>
                          <w:color w:val="000000"/>
                          <w:lang w:eastAsia="en-GB"/>
                        </w:rPr>
                      </w:pPr>
                      <w:commentRangeStart w:id="0"/>
                      <w:r w:rsidRPr="006700C8">
                        <w:rPr>
                          <w:rFonts w:ascii="Arial" w:eastAsia="Times New Roman" w:hAnsi="Arial" w:cs="Arial"/>
                          <w:bCs/>
                          <w:color w:val="000000"/>
                          <w:lang w:eastAsia="en-GB"/>
                        </w:rPr>
                        <w:t>Project</w:t>
                      </w:r>
                      <w:r w:rsidR="006700C8" w:rsidRPr="006700C8">
                        <w:rPr>
                          <w:rFonts w:ascii="Arial" w:eastAsia="Times New Roman" w:hAnsi="Arial" w:cs="Arial"/>
                          <w:bCs/>
                          <w:color w:val="000000"/>
                          <w:lang w:eastAsia="en-GB"/>
                        </w:rPr>
                        <w:t xml:space="preserve"> budget code</w:t>
                      </w:r>
                      <w:r w:rsidR="00F015F2">
                        <w:rPr>
                          <w:rFonts w:ascii="Arial" w:eastAsia="Times New Roman" w:hAnsi="Arial" w:cs="Arial"/>
                          <w:bCs/>
                          <w:color w:val="000000"/>
                          <w:lang w:eastAsia="en-GB"/>
                        </w:rPr>
                        <w:t>:</w:t>
                      </w:r>
                      <w:r w:rsidRPr="006700C8">
                        <w:rPr>
                          <w:rFonts w:ascii="Arial" w:eastAsia="Times New Roman" w:hAnsi="Arial" w:cs="Arial"/>
                          <w:bCs/>
                          <w:color w:val="000000"/>
                          <w:lang w:eastAsia="en-GB"/>
                        </w:rPr>
                        <w:t xml:space="preserve"> </w:t>
                      </w:r>
                      <w:r w:rsidR="00375278" w:rsidRPr="00726EC8">
                        <w:rPr>
                          <w:rFonts w:ascii="Arial" w:eastAsia="Times New Roman" w:hAnsi="Arial" w:cs="Arial"/>
                          <w:b/>
                          <w:bCs/>
                          <w:color w:val="000000"/>
                          <w:lang w:eastAsia="en-GB"/>
                        </w:rPr>
                        <w:t>0003635-2226</w:t>
                      </w:r>
                      <w:commentRangeEnd w:id="0"/>
                      <w:r w:rsidR="00726EC8">
                        <w:rPr>
                          <w:rStyle w:val="CommentReference"/>
                        </w:rPr>
                        <w:commentReference w:id="0"/>
                      </w:r>
                      <w:r w:rsidR="00ED0470">
                        <w:rPr>
                          <w:rFonts w:ascii="Arial" w:eastAsia="Times New Roman" w:hAnsi="Arial" w:cs="Arial"/>
                          <w:bCs/>
                          <w:color w:val="000000"/>
                          <w:lang w:eastAsia="en-GB"/>
                        </w:rPr>
                        <w:t xml:space="preserve">  </w:t>
                      </w:r>
                    </w:p>
                  </w:tc>
                  <w:tc>
                    <w:tcPr>
                      <w:tcW w:w="1549" w:type="dxa"/>
                      <w:tcBorders>
                        <w:top w:val="nil"/>
                        <w:left w:val="nil"/>
                        <w:bottom w:val="nil"/>
                        <w:right w:val="nil"/>
                      </w:tcBorders>
                      <w:shd w:val="clear" w:color="auto" w:fill="auto"/>
                      <w:noWrap/>
                      <w:vAlign w:val="bottom"/>
                      <w:hideMark/>
                    </w:tcPr>
                    <w:p w14:paraId="3B292ACD" w14:textId="77777777" w:rsidR="004821CA" w:rsidRPr="006700C8" w:rsidRDefault="004821CA" w:rsidP="004821CA">
                      <w:pPr>
                        <w:spacing w:after="0" w:line="240" w:lineRule="auto"/>
                        <w:rPr>
                          <w:rFonts w:ascii="Arial" w:eastAsia="Times New Roman" w:hAnsi="Arial" w:cs="Arial"/>
                          <w:bCs/>
                          <w:color w:val="000000"/>
                          <w:lang w:eastAsia="en-GB"/>
                        </w:rPr>
                      </w:pPr>
                    </w:p>
                  </w:tc>
                  <w:tc>
                    <w:tcPr>
                      <w:tcW w:w="1418" w:type="dxa"/>
                      <w:tcBorders>
                        <w:top w:val="nil"/>
                        <w:left w:val="nil"/>
                        <w:bottom w:val="nil"/>
                        <w:right w:val="nil"/>
                      </w:tcBorders>
                      <w:shd w:val="clear" w:color="auto" w:fill="auto"/>
                      <w:noWrap/>
                      <w:vAlign w:val="bottom"/>
                      <w:hideMark/>
                    </w:tcPr>
                    <w:p w14:paraId="355BC554"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14:paraId="1CADEC9A" w14:textId="77777777" w:rsidR="004821CA" w:rsidRPr="006700C8" w:rsidRDefault="004821CA" w:rsidP="004821CA">
                      <w:pPr>
                        <w:spacing w:after="0" w:line="240" w:lineRule="auto"/>
                        <w:rPr>
                          <w:rFonts w:ascii="Arial" w:eastAsia="Times New Roman" w:hAnsi="Arial" w:cs="Arial"/>
                          <w:lang w:eastAsia="en-GB"/>
                        </w:rPr>
                      </w:pPr>
                    </w:p>
                  </w:tc>
                  <w:tc>
                    <w:tcPr>
                      <w:tcW w:w="1920" w:type="dxa"/>
                      <w:gridSpan w:val="2"/>
                      <w:tcBorders>
                        <w:top w:val="nil"/>
                        <w:left w:val="nil"/>
                        <w:bottom w:val="nil"/>
                        <w:right w:val="nil"/>
                      </w:tcBorders>
                      <w:shd w:val="clear" w:color="auto" w:fill="auto"/>
                      <w:noWrap/>
                      <w:vAlign w:val="bottom"/>
                      <w:hideMark/>
                    </w:tcPr>
                    <w:p w14:paraId="575A958D" w14:textId="373E38B6" w:rsidR="004821CA" w:rsidRPr="006700C8" w:rsidRDefault="004821CA" w:rsidP="004821CA">
                      <w:pPr>
                        <w:spacing w:after="0" w:line="240" w:lineRule="auto"/>
                        <w:rPr>
                          <w:rFonts w:ascii="Arial" w:eastAsia="Times New Roman" w:hAnsi="Arial" w:cs="Arial"/>
                          <w:bCs/>
                          <w:color w:val="000000"/>
                          <w:lang w:eastAsia="en-GB"/>
                        </w:rPr>
                      </w:pPr>
                    </w:p>
                  </w:tc>
                </w:tr>
                <w:tr w:rsidR="004821CA" w:rsidRPr="006700C8" w14:paraId="0937C693" w14:textId="77777777" w:rsidTr="006700C8">
                  <w:trPr>
                    <w:trHeight w:val="315"/>
                  </w:trPr>
                  <w:tc>
                    <w:tcPr>
                      <w:tcW w:w="4060" w:type="dxa"/>
                      <w:tcBorders>
                        <w:top w:val="nil"/>
                        <w:left w:val="nil"/>
                        <w:bottom w:val="nil"/>
                        <w:right w:val="nil"/>
                      </w:tcBorders>
                      <w:shd w:val="clear" w:color="auto" w:fill="auto"/>
                      <w:noWrap/>
                      <w:vAlign w:val="bottom"/>
                      <w:hideMark/>
                    </w:tcPr>
                    <w:p w14:paraId="27109237" w14:textId="77777777" w:rsidR="004821CA" w:rsidRPr="006700C8" w:rsidRDefault="004821CA" w:rsidP="004821CA">
                      <w:pPr>
                        <w:spacing w:after="0" w:line="240" w:lineRule="auto"/>
                        <w:rPr>
                          <w:rFonts w:ascii="Arial" w:eastAsia="Times New Roman" w:hAnsi="Arial" w:cs="Arial"/>
                          <w:bCs/>
                          <w:color w:val="000000"/>
                          <w:lang w:eastAsia="en-GB"/>
                        </w:rPr>
                      </w:pPr>
                    </w:p>
                  </w:tc>
                  <w:tc>
                    <w:tcPr>
                      <w:tcW w:w="1549" w:type="dxa"/>
                      <w:tcBorders>
                        <w:top w:val="nil"/>
                        <w:left w:val="nil"/>
                        <w:bottom w:val="nil"/>
                        <w:right w:val="nil"/>
                      </w:tcBorders>
                      <w:shd w:val="clear" w:color="auto" w:fill="auto"/>
                      <w:noWrap/>
                      <w:vAlign w:val="bottom"/>
                      <w:hideMark/>
                    </w:tcPr>
                    <w:p w14:paraId="41C5FDC7" w14:textId="77777777" w:rsidR="004821CA" w:rsidRPr="006700C8" w:rsidRDefault="004821CA" w:rsidP="004821CA">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noWrap/>
                      <w:vAlign w:val="bottom"/>
                      <w:hideMark/>
                    </w:tcPr>
                    <w:p w14:paraId="63A5A52A"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14:paraId="64BE2F59"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6F2B432B"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69BCC0A7"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4C239B02" w14:textId="77777777" w:rsidTr="006700C8">
                  <w:trPr>
                    <w:trHeight w:val="315"/>
                  </w:trPr>
                  <w:tc>
                    <w:tcPr>
                      <w:tcW w:w="4060" w:type="dxa"/>
                      <w:tcBorders>
                        <w:top w:val="nil"/>
                        <w:left w:val="nil"/>
                        <w:bottom w:val="nil"/>
                        <w:right w:val="nil"/>
                      </w:tcBorders>
                      <w:shd w:val="clear" w:color="auto" w:fill="auto"/>
                      <w:noWrap/>
                      <w:vAlign w:val="bottom"/>
                      <w:hideMark/>
                    </w:tcPr>
                    <w:p w14:paraId="3BC9AB34"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Income</w:t>
                      </w:r>
                    </w:p>
                  </w:tc>
                  <w:tc>
                    <w:tcPr>
                      <w:tcW w:w="1549" w:type="dxa"/>
                      <w:tcBorders>
                        <w:top w:val="nil"/>
                        <w:left w:val="nil"/>
                        <w:bottom w:val="nil"/>
                        <w:right w:val="nil"/>
                      </w:tcBorders>
                      <w:shd w:val="clear" w:color="auto" w:fill="auto"/>
                      <w:noWrap/>
                      <w:vAlign w:val="bottom"/>
                      <w:hideMark/>
                    </w:tcPr>
                    <w:p w14:paraId="42B9AD67"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Budget</w:t>
                      </w:r>
                    </w:p>
                  </w:tc>
                  <w:tc>
                    <w:tcPr>
                      <w:tcW w:w="1418" w:type="dxa"/>
                      <w:tcBorders>
                        <w:top w:val="nil"/>
                        <w:left w:val="nil"/>
                        <w:bottom w:val="nil"/>
                        <w:right w:val="nil"/>
                      </w:tcBorders>
                      <w:shd w:val="clear" w:color="auto" w:fill="auto"/>
                      <w:noWrap/>
                      <w:vAlign w:val="bottom"/>
                      <w:hideMark/>
                    </w:tcPr>
                    <w:p w14:paraId="683E1524"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Actual</w:t>
                      </w:r>
                    </w:p>
                  </w:tc>
                  <w:tc>
                    <w:tcPr>
                      <w:tcW w:w="1489" w:type="dxa"/>
                      <w:tcBorders>
                        <w:top w:val="nil"/>
                        <w:left w:val="nil"/>
                        <w:bottom w:val="nil"/>
                        <w:right w:val="nil"/>
                      </w:tcBorders>
                      <w:shd w:val="clear" w:color="auto" w:fill="auto"/>
                      <w:noWrap/>
                      <w:vAlign w:val="bottom"/>
                      <w:hideMark/>
                    </w:tcPr>
                    <w:p w14:paraId="30BE0648"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Remaining</w:t>
                      </w:r>
                    </w:p>
                  </w:tc>
                  <w:tc>
                    <w:tcPr>
                      <w:tcW w:w="960" w:type="dxa"/>
                      <w:tcBorders>
                        <w:top w:val="nil"/>
                        <w:left w:val="nil"/>
                        <w:bottom w:val="nil"/>
                        <w:right w:val="nil"/>
                      </w:tcBorders>
                      <w:shd w:val="clear" w:color="auto" w:fill="auto"/>
                      <w:noWrap/>
                      <w:vAlign w:val="bottom"/>
                      <w:hideMark/>
                    </w:tcPr>
                    <w:p w14:paraId="0503C9D5" w14:textId="77777777" w:rsidR="004821CA" w:rsidRPr="006700C8" w:rsidRDefault="004821CA" w:rsidP="004821CA">
                      <w:pPr>
                        <w:spacing w:after="0" w:line="240" w:lineRule="auto"/>
                        <w:rPr>
                          <w:rFonts w:ascii="Arial" w:eastAsia="Times New Roman" w:hAnsi="Arial" w:cs="Arial"/>
                          <w:bCs/>
                          <w:color w:val="000000"/>
                          <w:lang w:eastAsia="en-GB"/>
                        </w:rPr>
                      </w:pPr>
                    </w:p>
                  </w:tc>
                  <w:tc>
                    <w:tcPr>
                      <w:tcW w:w="960" w:type="dxa"/>
                      <w:tcBorders>
                        <w:top w:val="nil"/>
                        <w:left w:val="nil"/>
                        <w:bottom w:val="nil"/>
                        <w:right w:val="nil"/>
                      </w:tcBorders>
                      <w:shd w:val="clear" w:color="auto" w:fill="auto"/>
                      <w:noWrap/>
                      <w:vAlign w:val="bottom"/>
                      <w:hideMark/>
                    </w:tcPr>
                    <w:p w14:paraId="7D62A367"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3421B60C" w14:textId="77777777" w:rsidTr="006700C8">
                  <w:trPr>
                    <w:trHeight w:val="300"/>
                  </w:trPr>
                  <w:tc>
                    <w:tcPr>
                      <w:tcW w:w="4060" w:type="dxa"/>
                      <w:tcBorders>
                        <w:top w:val="nil"/>
                        <w:left w:val="nil"/>
                        <w:bottom w:val="nil"/>
                        <w:right w:val="nil"/>
                      </w:tcBorders>
                      <w:shd w:val="clear" w:color="auto" w:fill="auto"/>
                      <w:noWrap/>
                      <w:vAlign w:val="bottom"/>
                      <w:hideMark/>
                    </w:tcPr>
                    <w:p w14:paraId="19A7E93E" w14:textId="77777777" w:rsidR="004821CA" w:rsidRPr="006700C8" w:rsidRDefault="004821CA" w:rsidP="004821CA">
                      <w:pPr>
                        <w:spacing w:after="0" w:line="240" w:lineRule="auto"/>
                        <w:rPr>
                          <w:rFonts w:ascii="Arial" w:eastAsia="Times New Roman" w:hAnsi="Arial" w:cs="Arial"/>
                          <w:lang w:eastAsia="en-GB"/>
                        </w:rPr>
                      </w:pPr>
                    </w:p>
                  </w:tc>
                  <w:tc>
                    <w:tcPr>
                      <w:tcW w:w="1549" w:type="dxa"/>
                      <w:tcBorders>
                        <w:top w:val="nil"/>
                        <w:left w:val="nil"/>
                        <w:bottom w:val="nil"/>
                        <w:right w:val="nil"/>
                      </w:tcBorders>
                      <w:shd w:val="clear" w:color="auto" w:fill="auto"/>
                      <w:noWrap/>
                      <w:vAlign w:val="bottom"/>
                      <w:hideMark/>
                    </w:tcPr>
                    <w:p w14:paraId="59ABA6F8" w14:textId="77777777" w:rsidR="004821CA" w:rsidRPr="006700C8" w:rsidRDefault="004821CA" w:rsidP="004821CA">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noWrap/>
                      <w:vAlign w:val="bottom"/>
                      <w:hideMark/>
                    </w:tcPr>
                    <w:p w14:paraId="293161D2"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14:paraId="66827414"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35AC0559"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2355F842"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213BCF3B" w14:textId="77777777" w:rsidTr="006700C8">
                  <w:trPr>
                    <w:trHeight w:val="315"/>
                  </w:trPr>
                  <w:tc>
                    <w:tcPr>
                      <w:tcW w:w="4060" w:type="dxa"/>
                      <w:tcBorders>
                        <w:top w:val="nil"/>
                        <w:left w:val="nil"/>
                        <w:bottom w:val="nil"/>
                        <w:right w:val="nil"/>
                      </w:tcBorders>
                      <w:shd w:val="clear" w:color="auto" w:fill="auto"/>
                      <w:noWrap/>
                      <w:vAlign w:val="bottom"/>
                      <w:hideMark/>
                    </w:tcPr>
                    <w:p w14:paraId="0C51BB6F"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Pay</w:t>
                      </w:r>
                    </w:p>
                  </w:tc>
                  <w:tc>
                    <w:tcPr>
                      <w:tcW w:w="1549" w:type="dxa"/>
                      <w:tcBorders>
                        <w:top w:val="nil"/>
                        <w:left w:val="nil"/>
                        <w:bottom w:val="nil"/>
                        <w:right w:val="nil"/>
                      </w:tcBorders>
                      <w:shd w:val="clear" w:color="auto" w:fill="auto"/>
                      <w:noWrap/>
                      <w:vAlign w:val="bottom"/>
                      <w:hideMark/>
                    </w:tcPr>
                    <w:p w14:paraId="36905955" w14:textId="14A69368" w:rsidR="004821CA" w:rsidRPr="006700C8" w:rsidRDefault="00ED0470" w:rsidP="004821CA">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£750.00</w:t>
                      </w:r>
                    </w:p>
                  </w:tc>
                  <w:tc>
                    <w:tcPr>
                      <w:tcW w:w="1418" w:type="dxa"/>
                      <w:tcBorders>
                        <w:top w:val="nil"/>
                        <w:left w:val="nil"/>
                        <w:bottom w:val="nil"/>
                        <w:right w:val="nil"/>
                      </w:tcBorders>
                      <w:shd w:val="clear" w:color="auto" w:fill="auto"/>
                      <w:noWrap/>
                      <w:vAlign w:val="bottom"/>
                      <w:hideMark/>
                    </w:tcPr>
                    <w:p w14:paraId="5ABFDAB5" w14:textId="7174D11B" w:rsidR="004821CA" w:rsidRPr="006700C8" w:rsidRDefault="002409A9" w:rsidP="004821CA">
                      <w:pPr>
                        <w:spacing w:after="0" w:line="240" w:lineRule="auto"/>
                        <w:rPr>
                          <w:rFonts w:ascii="Arial" w:eastAsia="Times New Roman" w:hAnsi="Arial" w:cs="Arial"/>
                          <w:lang w:eastAsia="en-GB"/>
                        </w:rPr>
                      </w:pPr>
                      <w:r>
                        <w:rPr>
                          <w:rFonts w:ascii="Arial" w:eastAsia="Times New Roman" w:hAnsi="Arial" w:cs="Arial"/>
                          <w:lang w:eastAsia="en-GB"/>
                        </w:rPr>
                        <w:t>£750</w:t>
                      </w:r>
                    </w:p>
                  </w:tc>
                  <w:tc>
                    <w:tcPr>
                      <w:tcW w:w="1489" w:type="dxa"/>
                      <w:tcBorders>
                        <w:top w:val="nil"/>
                        <w:left w:val="nil"/>
                        <w:bottom w:val="nil"/>
                        <w:right w:val="nil"/>
                      </w:tcBorders>
                      <w:shd w:val="clear" w:color="auto" w:fill="auto"/>
                      <w:noWrap/>
                      <w:vAlign w:val="bottom"/>
                      <w:hideMark/>
                    </w:tcPr>
                    <w:p w14:paraId="0D3640E0" w14:textId="2986E395" w:rsidR="004821CA" w:rsidRPr="006700C8" w:rsidRDefault="002409A9" w:rsidP="004821CA">
                      <w:pPr>
                        <w:spacing w:after="0" w:line="240" w:lineRule="auto"/>
                        <w:rPr>
                          <w:rFonts w:ascii="Arial" w:eastAsia="Times New Roman" w:hAnsi="Arial" w:cs="Arial"/>
                          <w:lang w:eastAsia="en-GB"/>
                        </w:rPr>
                      </w:pPr>
                      <w:r>
                        <w:rPr>
                          <w:rFonts w:ascii="Arial" w:eastAsia="Times New Roman" w:hAnsi="Arial" w:cs="Arial"/>
                          <w:lang w:eastAsia="en-GB"/>
                        </w:rPr>
                        <w:t>£0</w:t>
                      </w:r>
                      <w:bookmarkStart w:id="1" w:name="_GoBack"/>
                      <w:bookmarkEnd w:id="1"/>
                    </w:p>
                  </w:tc>
                  <w:tc>
                    <w:tcPr>
                      <w:tcW w:w="960" w:type="dxa"/>
                      <w:tcBorders>
                        <w:top w:val="nil"/>
                        <w:left w:val="nil"/>
                        <w:bottom w:val="nil"/>
                        <w:right w:val="nil"/>
                      </w:tcBorders>
                      <w:shd w:val="clear" w:color="auto" w:fill="auto"/>
                      <w:noWrap/>
                      <w:vAlign w:val="bottom"/>
                      <w:hideMark/>
                    </w:tcPr>
                    <w:p w14:paraId="75639329"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0811782B"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0582DEDA" w14:textId="77777777" w:rsidTr="006700C8">
                  <w:trPr>
                    <w:trHeight w:val="300"/>
                  </w:trPr>
                  <w:tc>
                    <w:tcPr>
                      <w:tcW w:w="4060" w:type="dxa"/>
                      <w:tcBorders>
                        <w:top w:val="nil"/>
                        <w:left w:val="nil"/>
                        <w:bottom w:val="nil"/>
                        <w:right w:val="nil"/>
                      </w:tcBorders>
                      <w:shd w:val="clear" w:color="auto" w:fill="auto"/>
                      <w:noWrap/>
                      <w:vAlign w:val="bottom"/>
                    </w:tcPr>
                    <w:p w14:paraId="0E89DA76" w14:textId="0E156186" w:rsidR="004821CA" w:rsidRPr="006700C8" w:rsidRDefault="004821CA" w:rsidP="004821CA">
                      <w:pPr>
                        <w:spacing w:after="0" w:line="240" w:lineRule="auto"/>
                        <w:rPr>
                          <w:rFonts w:ascii="Arial" w:eastAsia="Times New Roman" w:hAnsi="Arial" w:cs="Arial"/>
                          <w:color w:val="000000"/>
                          <w:lang w:eastAsia="en-GB"/>
                        </w:rPr>
                      </w:pPr>
                    </w:p>
                  </w:tc>
                  <w:tc>
                    <w:tcPr>
                      <w:tcW w:w="1549" w:type="dxa"/>
                      <w:tcBorders>
                        <w:top w:val="nil"/>
                        <w:left w:val="nil"/>
                        <w:bottom w:val="nil"/>
                        <w:right w:val="nil"/>
                      </w:tcBorders>
                      <w:shd w:val="clear" w:color="auto" w:fill="auto"/>
                      <w:noWrap/>
                      <w:vAlign w:val="bottom"/>
                    </w:tcPr>
                    <w:p w14:paraId="598E940B" w14:textId="4F7D1EDA"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tcPr>
                    <w:p w14:paraId="4DD24628" w14:textId="42B5B211"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nil"/>
                        <w:left w:val="nil"/>
                        <w:bottom w:val="nil"/>
                        <w:right w:val="nil"/>
                      </w:tcBorders>
                      <w:shd w:val="clear" w:color="auto" w:fill="auto"/>
                      <w:noWrap/>
                      <w:vAlign w:val="bottom"/>
                    </w:tcPr>
                    <w:p w14:paraId="16DA5668" w14:textId="3B86F019"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5131A082"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77E77510"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59743C6C" w14:textId="77777777" w:rsidTr="006700C8">
                  <w:trPr>
                    <w:trHeight w:val="300"/>
                  </w:trPr>
                  <w:tc>
                    <w:tcPr>
                      <w:tcW w:w="4060" w:type="dxa"/>
                      <w:tcBorders>
                        <w:top w:val="nil"/>
                        <w:left w:val="nil"/>
                        <w:bottom w:val="nil"/>
                        <w:right w:val="nil"/>
                      </w:tcBorders>
                      <w:shd w:val="clear" w:color="auto" w:fill="auto"/>
                      <w:noWrap/>
                      <w:vAlign w:val="bottom"/>
                    </w:tcPr>
                    <w:p w14:paraId="08AC0460" w14:textId="77777777" w:rsidR="004821CA" w:rsidRPr="006700C8" w:rsidRDefault="004821CA" w:rsidP="004821CA">
                      <w:pPr>
                        <w:spacing w:after="0" w:line="240" w:lineRule="auto"/>
                        <w:rPr>
                          <w:rFonts w:ascii="Arial" w:eastAsia="Times New Roman" w:hAnsi="Arial" w:cs="Arial"/>
                          <w:lang w:eastAsia="en-GB"/>
                        </w:rPr>
                      </w:pPr>
                    </w:p>
                  </w:tc>
                  <w:tc>
                    <w:tcPr>
                      <w:tcW w:w="1549" w:type="dxa"/>
                      <w:tcBorders>
                        <w:top w:val="nil"/>
                        <w:left w:val="nil"/>
                        <w:bottom w:val="nil"/>
                        <w:right w:val="nil"/>
                      </w:tcBorders>
                      <w:shd w:val="clear" w:color="auto" w:fill="auto"/>
                      <w:noWrap/>
                      <w:vAlign w:val="bottom"/>
                    </w:tcPr>
                    <w:p w14:paraId="4A308CAC" w14:textId="77777777" w:rsidR="004821CA" w:rsidRPr="006700C8" w:rsidRDefault="004821CA" w:rsidP="004821CA">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noWrap/>
                      <w:vAlign w:val="bottom"/>
                    </w:tcPr>
                    <w:p w14:paraId="43918C5C"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tcPr>
                    <w:p w14:paraId="41C27226"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5BA1F5A4"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6F598C9C"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7485D22D" w14:textId="77777777" w:rsidTr="006700C8">
                  <w:trPr>
                    <w:trHeight w:val="315"/>
                  </w:trPr>
                  <w:tc>
                    <w:tcPr>
                      <w:tcW w:w="4060" w:type="dxa"/>
                      <w:tcBorders>
                        <w:top w:val="nil"/>
                        <w:left w:val="nil"/>
                        <w:bottom w:val="nil"/>
                        <w:right w:val="nil"/>
                      </w:tcBorders>
                      <w:shd w:val="clear" w:color="auto" w:fill="auto"/>
                      <w:noWrap/>
                      <w:vAlign w:val="bottom"/>
                    </w:tcPr>
                    <w:p w14:paraId="5B3EEFE5" w14:textId="77777777" w:rsidR="004821CA" w:rsidRPr="006700C8" w:rsidRDefault="004821CA" w:rsidP="004821CA">
                      <w:pPr>
                        <w:spacing w:after="0" w:line="240" w:lineRule="auto"/>
                        <w:rPr>
                          <w:rFonts w:ascii="Arial" w:eastAsia="Times New Roman" w:hAnsi="Arial" w:cs="Arial"/>
                          <w:lang w:eastAsia="en-GB"/>
                        </w:rPr>
                      </w:pPr>
                    </w:p>
                  </w:tc>
                  <w:tc>
                    <w:tcPr>
                      <w:tcW w:w="1549" w:type="dxa"/>
                      <w:tcBorders>
                        <w:top w:val="single" w:sz="4" w:space="0" w:color="auto"/>
                        <w:left w:val="nil"/>
                        <w:bottom w:val="double" w:sz="6" w:space="0" w:color="auto"/>
                        <w:right w:val="nil"/>
                      </w:tcBorders>
                      <w:shd w:val="clear" w:color="auto" w:fill="auto"/>
                      <w:noWrap/>
                      <w:vAlign w:val="bottom"/>
                    </w:tcPr>
                    <w:p w14:paraId="18861D47" w14:textId="59C69106"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single" w:sz="4" w:space="0" w:color="auto"/>
                        <w:left w:val="nil"/>
                        <w:bottom w:val="double" w:sz="6" w:space="0" w:color="auto"/>
                        <w:right w:val="nil"/>
                      </w:tcBorders>
                      <w:shd w:val="clear" w:color="auto" w:fill="auto"/>
                      <w:noWrap/>
                      <w:vAlign w:val="bottom"/>
                    </w:tcPr>
                    <w:p w14:paraId="6C1DF4A6" w14:textId="0873B3D4"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single" w:sz="4" w:space="0" w:color="auto"/>
                        <w:left w:val="nil"/>
                        <w:bottom w:val="double" w:sz="6" w:space="0" w:color="auto"/>
                        <w:right w:val="nil"/>
                      </w:tcBorders>
                      <w:shd w:val="clear" w:color="auto" w:fill="auto"/>
                      <w:noWrap/>
                      <w:vAlign w:val="bottom"/>
                    </w:tcPr>
                    <w:p w14:paraId="543F6590" w14:textId="654AFA5D"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1F281676"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5FF27BD7"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6AB47FA5" w14:textId="77777777" w:rsidTr="006700C8">
                  <w:trPr>
                    <w:trHeight w:val="315"/>
                  </w:trPr>
                  <w:tc>
                    <w:tcPr>
                      <w:tcW w:w="4060" w:type="dxa"/>
                      <w:tcBorders>
                        <w:top w:val="nil"/>
                        <w:left w:val="nil"/>
                        <w:bottom w:val="nil"/>
                        <w:right w:val="nil"/>
                      </w:tcBorders>
                      <w:shd w:val="clear" w:color="auto" w:fill="auto"/>
                      <w:noWrap/>
                      <w:vAlign w:val="bottom"/>
                      <w:hideMark/>
                    </w:tcPr>
                    <w:p w14:paraId="115C826A" w14:textId="79051122" w:rsidR="004821CA" w:rsidRPr="006700C8" w:rsidRDefault="006700C8" w:rsidP="004821CA">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Non-p</w:t>
                      </w:r>
                      <w:r w:rsidR="004821CA" w:rsidRPr="006700C8">
                        <w:rPr>
                          <w:rFonts w:ascii="Arial" w:eastAsia="Times New Roman" w:hAnsi="Arial" w:cs="Arial"/>
                          <w:bCs/>
                          <w:color w:val="000000"/>
                          <w:lang w:eastAsia="en-GB"/>
                        </w:rPr>
                        <w:t>ay</w:t>
                      </w:r>
                    </w:p>
                  </w:tc>
                  <w:tc>
                    <w:tcPr>
                      <w:tcW w:w="1549" w:type="dxa"/>
                      <w:tcBorders>
                        <w:top w:val="nil"/>
                        <w:left w:val="nil"/>
                        <w:bottom w:val="nil"/>
                        <w:right w:val="nil"/>
                      </w:tcBorders>
                      <w:shd w:val="clear" w:color="auto" w:fill="auto"/>
                      <w:noWrap/>
                      <w:vAlign w:val="bottom"/>
                      <w:hideMark/>
                    </w:tcPr>
                    <w:p w14:paraId="2503D202" w14:textId="77777777" w:rsidR="004821CA" w:rsidRPr="006700C8" w:rsidRDefault="004821CA" w:rsidP="004821CA">
                      <w:pPr>
                        <w:spacing w:after="0" w:line="240" w:lineRule="auto"/>
                        <w:rPr>
                          <w:rFonts w:ascii="Arial" w:eastAsia="Times New Roman" w:hAnsi="Arial" w:cs="Arial"/>
                          <w:bCs/>
                          <w:color w:val="000000"/>
                          <w:lang w:eastAsia="en-GB"/>
                        </w:rPr>
                      </w:pPr>
                    </w:p>
                  </w:tc>
                  <w:tc>
                    <w:tcPr>
                      <w:tcW w:w="1418" w:type="dxa"/>
                      <w:tcBorders>
                        <w:top w:val="nil"/>
                        <w:left w:val="nil"/>
                        <w:bottom w:val="nil"/>
                        <w:right w:val="nil"/>
                      </w:tcBorders>
                      <w:shd w:val="clear" w:color="auto" w:fill="auto"/>
                      <w:noWrap/>
                      <w:vAlign w:val="bottom"/>
                      <w:hideMark/>
                    </w:tcPr>
                    <w:p w14:paraId="1E9C64BB"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14:paraId="70D110C7"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1F7DA100"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31963679"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13D800FB" w14:textId="77777777" w:rsidTr="006700C8">
                  <w:trPr>
                    <w:trHeight w:val="300"/>
                  </w:trPr>
                  <w:tc>
                    <w:tcPr>
                      <w:tcW w:w="4060" w:type="dxa"/>
                      <w:tcBorders>
                        <w:top w:val="nil"/>
                        <w:left w:val="nil"/>
                        <w:bottom w:val="nil"/>
                        <w:right w:val="nil"/>
                      </w:tcBorders>
                      <w:shd w:val="clear" w:color="auto" w:fill="auto"/>
                      <w:noWrap/>
                      <w:vAlign w:val="bottom"/>
                    </w:tcPr>
                    <w:p w14:paraId="2991C5EB" w14:textId="56FCAA02" w:rsidR="004821CA" w:rsidRPr="006700C8" w:rsidRDefault="004821CA" w:rsidP="004821CA">
                      <w:pPr>
                        <w:spacing w:after="0" w:line="240" w:lineRule="auto"/>
                        <w:rPr>
                          <w:rFonts w:ascii="Arial" w:eastAsia="Times New Roman" w:hAnsi="Arial" w:cs="Arial"/>
                          <w:color w:val="000000"/>
                          <w:lang w:eastAsia="en-GB"/>
                        </w:rPr>
                      </w:pPr>
                    </w:p>
                  </w:tc>
                  <w:tc>
                    <w:tcPr>
                      <w:tcW w:w="1549" w:type="dxa"/>
                      <w:tcBorders>
                        <w:top w:val="nil"/>
                        <w:left w:val="nil"/>
                        <w:bottom w:val="nil"/>
                        <w:right w:val="nil"/>
                      </w:tcBorders>
                      <w:shd w:val="clear" w:color="auto" w:fill="auto"/>
                      <w:noWrap/>
                      <w:vAlign w:val="bottom"/>
                    </w:tcPr>
                    <w:p w14:paraId="58628E34" w14:textId="64ACDF3A"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tcPr>
                    <w:p w14:paraId="57F645D1" w14:textId="3FCE33FA"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nil"/>
                        <w:left w:val="nil"/>
                        <w:bottom w:val="nil"/>
                        <w:right w:val="nil"/>
                      </w:tcBorders>
                      <w:shd w:val="clear" w:color="auto" w:fill="auto"/>
                      <w:noWrap/>
                      <w:vAlign w:val="bottom"/>
                    </w:tcPr>
                    <w:p w14:paraId="1DE15678" w14:textId="02061E8A"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68BEF084"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001DD744"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53606F30" w14:textId="77777777" w:rsidTr="006700C8">
                  <w:trPr>
                    <w:trHeight w:val="300"/>
                  </w:trPr>
                  <w:tc>
                    <w:tcPr>
                      <w:tcW w:w="4060" w:type="dxa"/>
                      <w:tcBorders>
                        <w:top w:val="nil"/>
                        <w:left w:val="nil"/>
                        <w:bottom w:val="nil"/>
                        <w:right w:val="nil"/>
                      </w:tcBorders>
                      <w:shd w:val="clear" w:color="auto" w:fill="auto"/>
                      <w:noWrap/>
                      <w:vAlign w:val="bottom"/>
                    </w:tcPr>
                    <w:p w14:paraId="1EFB43A2" w14:textId="032A034F" w:rsidR="004821CA" w:rsidRPr="006700C8" w:rsidRDefault="004821CA" w:rsidP="004821CA">
                      <w:pPr>
                        <w:spacing w:after="0" w:line="240" w:lineRule="auto"/>
                        <w:rPr>
                          <w:rFonts w:ascii="Arial" w:eastAsia="Times New Roman" w:hAnsi="Arial" w:cs="Arial"/>
                          <w:color w:val="000000"/>
                          <w:lang w:eastAsia="en-GB"/>
                        </w:rPr>
                      </w:pPr>
                    </w:p>
                  </w:tc>
                  <w:tc>
                    <w:tcPr>
                      <w:tcW w:w="1549" w:type="dxa"/>
                      <w:tcBorders>
                        <w:top w:val="nil"/>
                        <w:left w:val="nil"/>
                        <w:bottom w:val="nil"/>
                        <w:right w:val="nil"/>
                      </w:tcBorders>
                      <w:shd w:val="clear" w:color="auto" w:fill="auto"/>
                      <w:noWrap/>
                      <w:vAlign w:val="bottom"/>
                    </w:tcPr>
                    <w:p w14:paraId="285E61D0" w14:textId="461DE013"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tcPr>
                    <w:p w14:paraId="47DB38BC" w14:textId="058478E0"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nil"/>
                        <w:left w:val="nil"/>
                        <w:bottom w:val="nil"/>
                        <w:right w:val="nil"/>
                      </w:tcBorders>
                      <w:shd w:val="clear" w:color="auto" w:fill="auto"/>
                      <w:noWrap/>
                      <w:vAlign w:val="bottom"/>
                    </w:tcPr>
                    <w:p w14:paraId="401C6BC6" w14:textId="67B4288C"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1D5F5EDA"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6EC69574"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5416C77D" w14:textId="77777777" w:rsidTr="006700C8">
                  <w:trPr>
                    <w:trHeight w:val="315"/>
                  </w:trPr>
                  <w:tc>
                    <w:tcPr>
                      <w:tcW w:w="4060" w:type="dxa"/>
                      <w:tcBorders>
                        <w:top w:val="nil"/>
                        <w:left w:val="nil"/>
                        <w:bottom w:val="nil"/>
                        <w:right w:val="nil"/>
                      </w:tcBorders>
                      <w:shd w:val="clear" w:color="auto" w:fill="auto"/>
                      <w:noWrap/>
                      <w:vAlign w:val="bottom"/>
                    </w:tcPr>
                    <w:p w14:paraId="35965B94" w14:textId="77777777" w:rsidR="004821CA" w:rsidRPr="006700C8" w:rsidRDefault="004821CA" w:rsidP="004821CA">
                      <w:pPr>
                        <w:spacing w:after="0" w:line="240" w:lineRule="auto"/>
                        <w:rPr>
                          <w:rFonts w:ascii="Arial" w:eastAsia="Times New Roman" w:hAnsi="Arial" w:cs="Arial"/>
                          <w:lang w:eastAsia="en-GB"/>
                        </w:rPr>
                      </w:pPr>
                    </w:p>
                  </w:tc>
                  <w:tc>
                    <w:tcPr>
                      <w:tcW w:w="1549" w:type="dxa"/>
                      <w:tcBorders>
                        <w:top w:val="single" w:sz="4" w:space="0" w:color="auto"/>
                        <w:left w:val="nil"/>
                        <w:bottom w:val="double" w:sz="6" w:space="0" w:color="auto"/>
                        <w:right w:val="nil"/>
                      </w:tcBorders>
                      <w:shd w:val="clear" w:color="auto" w:fill="auto"/>
                      <w:noWrap/>
                      <w:vAlign w:val="bottom"/>
                    </w:tcPr>
                    <w:p w14:paraId="6444201E" w14:textId="77D5968B"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single" w:sz="4" w:space="0" w:color="auto"/>
                        <w:left w:val="nil"/>
                        <w:bottom w:val="double" w:sz="6" w:space="0" w:color="auto"/>
                        <w:right w:val="nil"/>
                      </w:tcBorders>
                      <w:shd w:val="clear" w:color="auto" w:fill="auto"/>
                      <w:noWrap/>
                      <w:vAlign w:val="bottom"/>
                    </w:tcPr>
                    <w:p w14:paraId="2491198F" w14:textId="56CC5494"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single" w:sz="4" w:space="0" w:color="auto"/>
                        <w:left w:val="nil"/>
                        <w:bottom w:val="double" w:sz="6" w:space="0" w:color="auto"/>
                        <w:right w:val="nil"/>
                      </w:tcBorders>
                      <w:shd w:val="clear" w:color="auto" w:fill="auto"/>
                      <w:noWrap/>
                      <w:vAlign w:val="bottom"/>
                    </w:tcPr>
                    <w:p w14:paraId="6D8E43AF" w14:textId="7DCDAF55"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05C78E62"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53ADF82D"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3B82D4A2" w14:textId="77777777" w:rsidTr="006700C8">
                  <w:trPr>
                    <w:trHeight w:val="315"/>
                  </w:trPr>
                  <w:tc>
                    <w:tcPr>
                      <w:tcW w:w="4060" w:type="dxa"/>
                      <w:tcBorders>
                        <w:top w:val="nil"/>
                        <w:left w:val="nil"/>
                        <w:bottom w:val="nil"/>
                        <w:right w:val="nil"/>
                      </w:tcBorders>
                      <w:shd w:val="clear" w:color="auto" w:fill="auto"/>
                      <w:noWrap/>
                      <w:vAlign w:val="bottom"/>
                      <w:hideMark/>
                    </w:tcPr>
                    <w:p w14:paraId="08EFEAE5" w14:textId="77777777" w:rsidR="004821CA" w:rsidRPr="006700C8" w:rsidRDefault="004821CA" w:rsidP="004821CA">
                      <w:pPr>
                        <w:spacing w:after="0" w:line="240" w:lineRule="auto"/>
                        <w:rPr>
                          <w:rFonts w:ascii="Arial" w:eastAsia="Times New Roman" w:hAnsi="Arial" w:cs="Arial"/>
                          <w:lang w:eastAsia="en-GB"/>
                        </w:rPr>
                      </w:pPr>
                    </w:p>
                  </w:tc>
                  <w:tc>
                    <w:tcPr>
                      <w:tcW w:w="1549" w:type="dxa"/>
                      <w:tcBorders>
                        <w:top w:val="nil"/>
                        <w:left w:val="nil"/>
                        <w:bottom w:val="nil"/>
                        <w:right w:val="nil"/>
                      </w:tcBorders>
                      <w:shd w:val="clear" w:color="auto" w:fill="auto"/>
                      <w:noWrap/>
                      <w:vAlign w:val="bottom"/>
                      <w:hideMark/>
                    </w:tcPr>
                    <w:p w14:paraId="7712F68E" w14:textId="77777777" w:rsidR="004821CA" w:rsidRPr="006700C8" w:rsidRDefault="004821CA" w:rsidP="004821CA">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noWrap/>
                      <w:vAlign w:val="bottom"/>
                      <w:hideMark/>
                    </w:tcPr>
                    <w:p w14:paraId="2D899B99"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14:paraId="132319B9"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449E7937"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0E9D16DD" w14:textId="77777777" w:rsidR="004821CA" w:rsidRPr="006700C8" w:rsidRDefault="004821CA" w:rsidP="004821CA">
                      <w:pPr>
                        <w:spacing w:after="0" w:line="240" w:lineRule="auto"/>
                        <w:rPr>
                          <w:rFonts w:ascii="Arial" w:eastAsia="Times New Roman" w:hAnsi="Arial" w:cs="Arial"/>
                          <w:lang w:eastAsia="en-GB"/>
                        </w:rPr>
                      </w:pPr>
                    </w:p>
                  </w:tc>
                </w:tr>
              </w:tbl>
              <w:p w14:paraId="2524151C" w14:textId="77777777" w:rsidR="00591416" w:rsidRPr="009424D2" w:rsidRDefault="00591416" w:rsidP="009C4E46">
                <w:pPr>
                  <w:rPr>
                    <w:rFonts w:ascii="Arial" w:hAnsi="Arial" w:cs="Arial"/>
                    <w:highlight w:val="yellow"/>
                  </w:rPr>
                </w:pPr>
              </w:p>
            </w:tc>
          </w:tr>
          <w:tr w:rsidR="009C4E46" w:rsidRPr="009424D2" w14:paraId="489E264A" w14:textId="77777777" w:rsidTr="009424D2">
            <w:tc>
              <w:tcPr>
                <w:tcW w:w="10060" w:type="dxa"/>
                <w:gridSpan w:val="2"/>
                <w:shd w:val="clear" w:color="auto" w:fill="D9D9D9" w:themeFill="background1" w:themeFillShade="D9"/>
              </w:tcPr>
              <w:p w14:paraId="488F9D9B" w14:textId="28EE60A2" w:rsidR="009C4E46" w:rsidRPr="009424D2" w:rsidRDefault="009C4E46" w:rsidP="00CF7244">
                <w:pPr>
                  <w:rPr>
                    <w:rFonts w:ascii="Arial" w:hAnsi="Arial" w:cs="Arial"/>
                    <w:b/>
                    <w:i/>
                    <w:sz w:val="16"/>
                    <w:szCs w:val="16"/>
                  </w:rPr>
                </w:pPr>
                <w:r w:rsidRPr="009424D2">
                  <w:rPr>
                    <w:rFonts w:ascii="Arial" w:hAnsi="Arial" w:cs="Arial"/>
                    <w:b/>
                  </w:rPr>
                  <w:t xml:space="preserve">Is there any feedback you would like to give to </w:t>
                </w:r>
                <w:r w:rsidR="006700C8">
                  <w:rPr>
                    <w:rFonts w:ascii="Arial" w:hAnsi="Arial" w:cs="Arial"/>
                    <w:b/>
                  </w:rPr>
                  <w:t xml:space="preserve">the HE Research Institute </w:t>
                </w:r>
                <w:r w:rsidRPr="009424D2">
                  <w:rPr>
                    <w:rFonts w:ascii="Arial" w:hAnsi="Arial" w:cs="Arial"/>
                    <w:b/>
                  </w:rPr>
                  <w:t>to ass</w:t>
                </w:r>
                <w:r w:rsidR="006700C8">
                  <w:rPr>
                    <w:rFonts w:ascii="Arial" w:hAnsi="Arial" w:cs="Arial"/>
                    <w:b/>
                  </w:rPr>
                  <w:t>ist us in the development of these awards</w:t>
                </w:r>
                <w:r w:rsidRPr="009424D2">
                  <w:rPr>
                    <w:rFonts w:ascii="Arial" w:hAnsi="Arial" w:cs="Arial"/>
                    <w:b/>
                  </w:rPr>
                  <w:t xml:space="preserve"> in future?</w:t>
                </w:r>
              </w:p>
            </w:tc>
          </w:tr>
          <w:tr w:rsidR="009C4E46" w:rsidRPr="009424D2" w14:paraId="28B9B628" w14:textId="77777777" w:rsidTr="009424D2">
            <w:trPr>
              <w:trHeight w:val="1190"/>
            </w:trPr>
            <w:tc>
              <w:tcPr>
                <w:tcW w:w="10060" w:type="dxa"/>
                <w:gridSpan w:val="2"/>
                <w:shd w:val="clear" w:color="auto" w:fill="auto"/>
              </w:tcPr>
              <w:p w14:paraId="070D28A4" w14:textId="36D9B460" w:rsidR="00591416" w:rsidRDefault="00375278" w:rsidP="003A10D0">
                <w:pPr>
                  <w:rPr>
                    <w:rFonts w:ascii="Arial" w:hAnsi="Arial" w:cs="Arial"/>
                    <w:sz w:val="20"/>
                    <w:szCs w:val="20"/>
                  </w:rPr>
                </w:pPr>
                <w:r>
                  <w:rPr>
                    <w:rFonts w:ascii="Arial" w:hAnsi="Arial" w:cs="Arial"/>
                    <w:sz w:val="20"/>
                    <w:szCs w:val="20"/>
                  </w:rPr>
                  <w:t>I would like to commend LHERI for the following:</w:t>
                </w:r>
              </w:p>
              <w:p w14:paraId="6BAE47C2" w14:textId="77777777" w:rsidR="00375278" w:rsidRDefault="00375278" w:rsidP="00375278">
                <w:pPr>
                  <w:pStyle w:val="ListParagraph"/>
                  <w:numPr>
                    <w:ilvl w:val="0"/>
                    <w:numId w:val="40"/>
                  </w:numPr>
                  <w:rPr>
                    <w:rFonts w:ascii="Arial" w:hAnsi="Arial" w:cs="Arial"/>
                    <w:sz w:val="20"/>
                    <w:szCs w:val="20"/>
                  </w:rPr>
                </w:pPr>
                <w:r>
                  <w:rPr>
                    <w:rFonts w:ascii="Arial" w:hAnsi="Arial" w:cs="Arial"/>
                    <w:sz w:val="20"/>
                    <w:szCs w:val="20"/>
                  </w:rPr>
                  <w:t>Drop-in session with Karin to discuss the idea and bid as her expertise and knowledge regarding the higher education landscape was paramount to the design of this study.</w:t>
                </w:r>
              </w:p>
              <w:p w14:paraId="4D793E67" w14:textId="0DDEC480" w:rsidR="00C80301" w:rsidRDefault="00C80301" w:rsidP="00375278">
                <w:pPr>
                  <w:pStyle w:val="ListParagraph"/>
                  <w:numPr>
                    <w:ilvl w:val="0"/>
                    <w:numId w:val="40"/>
                  </w:numPr>
                  <w:rPr>
                    <w:rFonts w:ascii="Arial" w:hAnsi="Arial" w:cs="Arial"/>
                    <w:sz w:val="20"/>
                    <w:szCs w:val="20"/>
                  </w:rPr>
                </w:pPr>
                <w:proofErr w:type="spellStart"/>
                <w:r>
                  <w:rPr>
                    <w:rFonts w:ascii="Arial" w:hAnsi="Arial" w:cs="Arial"/>
                    <w:sz w:val="20"/>
                    <w:szCs w:val="20"/>
                  </w:rPr>
                  <w:t>ToR</w:t>
                </w:r>
                <w:proofErr w:type="spellEnd"/>
                <w:r>
                  <w:rPr>
                    <w:rFonts w:ascii="Arial" w:hAnsi="Arial" w:cs="Arial"/>
                    <w:sz w:val="20"/>
                    <w:szCs w:val="20"/>
                  </w:rPr>
                  <w:t xml:space="preserve"> document was really helpful and informative</w:t>
                </w:r>
              </w:p>
              <w:p w14:paraId="362526C3" w14:textId="237B08A2" w:rsidR="00C80301" w:rsidRDefault="00C80301" w:rsidP="00375278">
                <w:pPr>
                  <w:pStyle w:val="ListParagraph"/>
                  <w:numPr>
                    <w:ilvl w:val="0"/>
                    <w:numId w:val="40"/>
                  </w:numPr>
                  <w:rPr>
                    <w:rFonts w:ascii="Arial" w:hAnsi="Arial" w:cs="Arial"/>
                    <w:sz w:val="20"/>
                    <w:szCs w:val="20"/>
                  </w:rPr>
                </w:pPr>
                <w:r>
                  <w:rPr>
                    <w:rFonts w:ascii="Arial" w:hAnsi="Arial" w:cs="Arial"/>
                    <w:sz w:val="20"/>
                    <w:szCs w:val="20"/>
                  </w:rPr>
                  <w:t>Reviewers’ feedback on the proposal and project was invaluable as not only it provided me with information on how to improve this project; but also, has helped me with subsequent similar submissions in future</w:t>
                </w:r>
              </w:p>
              <w:p w14:paraId="141F928E" w14:textId="77777777" w:rsidR="00375278" w:rsidRDefault="00C80301" w:rsidP="00375278">
                <w:pPr>
                  <w:pStyle w:val="ListParagraph"/>
                  <w:numPr>
                    <w:ilvl w:val="0"/>
                    <w:numId w:val="40"/>
                  </w:numPr>
                  <w:rPr>
                    <w:rFonts w:ascii="Arial" w:hAnsi="Arial" w:cs="Arial"/>
                    <w:sz w:val="20"/>
                    <w:szCs w:val="20"/>
                  </w:rPr>
                </w:pPr>
                <w:r>
                  <w:rPr>
                    <w:rFonts w:ascii="Arial" w:hAnsi="Arial" w:cs="Arial"/>
                    <w:sz w:val="20"/>
                    <w:szCs w:val="20"/>
                  </w:rPr>
                  <w:t>Networking events were well-placed, timely and informative</w:t>
                </w:r>
              </w:p>
              <w:p w14:paraId="74D94000" w14:textId="77777777" w:rsidR="00C80301" w:rsidRDefault="00C80301" w:rsidP="00375278">
                <w:pPr>
                  <w:pStyle w:val="ListParagraph"/>
                  <w:numPr>
                    <w:ilvl w:val="0"/>
                    <w:numId w:val="40"/>
                  </w:numPr>
                  <w:rPr>
                    <w:rFonts w:ascii="Arial" w:hAnsi="Arial" w:cs="Arial"/>
                    <w:sz w:val="20"/>
                    <w:szCs w:val="20"/>
                  </w:rPr>
                </w:pPr>
                <w:r>
                  <w:rPr>
                    <w:rFonts w:ascii="Arial" w:hAnsi="Arial" w:cs="Arial"/>
                    <w:sz w:val="20"/>
                    <w:szCs w:val="20"/>
                  </w:rPr>
                  <w:lastRenderedPageBreak/>
                  <w:t xml:space="preserve">Shared decision making in creating this template was a true representation of values-based approach to research and collegiality. </w:t>
                </w:r>
              </w:p>
              <w:p w14:paraId="69E2A4D0" w14:textId="534B2AEB" w:rsidR="00C80301" w:rsidRDefault="00C80301" w:rsidP="00375278">
                <w:pPr>
                  <w:pStyle w:val="ListParagraph"/>
                  <w:numPr>
                    <w:ilvl w:val="0"/>
                    <w:numId w:val="40"/>
                  </w:numPr>
                  <w:rPr>
                    <w:rFonts w:ascii="Arial" w:hAnsi="Arial" w:cs="Arial"/>
                    <w:sz w:val="20"/>
                    <w:szCs w:val="20"/>
                  </w:rPr>
                </w:pPr>
                <w:r>
                  <w:rPr>
                    <w:rFonts w:ascii="Arial" w:hAnsi="Arial" w:cs="Arial"/>
                    <w:sz w:val="20"/>
                    <w:szCs w:val="20"/>
                  </w:rPr>
                  <w:t>LHERI dissemination event was innovative and I did learn from this dynamic type of audio aided abstract presentation.</w:t>
                </w:r>
              </w:p>
              <w:p w14:paraId="03E5D040" w14:textId="77777777" w:rsidR="00C80301" w:rsidRDefault="00C80301" w:rsidP="00375278">
                <w:pPr>
                  <w:pStyle w:val="ListParagraph"/>
                  <w:numPr>
                    <w:ilvl w:val="0"/>
                    <w:numId w:val="40"/>
                  </w:numPr>
                  <w:rPr>
                    <w:rFonts w:ascii="Arial" w:hAnsi="Arial" w:cs="Arial"/>
                    <w:sz w:val="20"/>
                    <w:szCs w:val="20"/>
                  </w:rPr>
                </w:pPr>
                <w:r>
                  <w:rPr>
                    <w:rFonts w:ascii="Arial" w:hAnsi="Arial" w:cs="Arial"/>
                    <w:sz w:val="20"/>
                    <w:szCs w:val="20"/>
                  </w:rPr>
                  <w:t>Most importantly Ali’s continuous support throughout the project</w:t>
                </w:r>
                <w:r w:rsidR="00B75004">
                  <w:rPr>
                    <w:rFonts w:ascii="Arial" w:hAnsi="Arial" w:cs="Arial"/>
                    <w:sz w:val="20"/>
                    <w:szCs w:val="20"/>
                  </w:rPr>
                  <w:t>, which without a shadow of a doubt</w:t>
                </w:r>
                <w:r>
                  <w:rPr>
                    <w:rFonts w:ascii="Arial" w:hAnsi="Arial" w:cs="Arial"/>
                    <w:sz w:val="20"/>
                    <w:szCs w:val="20"/>
                  </w:rPr>
                  <w:t xml:space="preserve"> has been exemplary. </w:t>
                </w:r>
              </w:p>
              <w:p w14:paraId="2066F45F" w14:textId="15EBE0E4" w:rsidR="00C0389F" w:rsidRPr="00375278" w:rsidRDefault="00C0389F" w:rsidP="00C0389F">
                <w:pPr>
                  <w:pStyle w:val="ListParagraph"/>
                  <w:numPr>
                    <w:ilvl w:val="0"/>
                    <w:numId w:val="40"/>
                  </w:numPr>
                  <w:rPr>
                    <w:rFonts w:ascii="Arial" w:hAnsi="Arial" w:cs="Arial"/>
                    <w:sz w:val="20"/>
                    <w:szCs w:val="20"/>
                  </w:rPr>
                </w:pPr>
                <w:r>
                  <w:rPr>
                    <w:rFonts w:ascii="Arial" w:hAnsi="Arial" w:cs="Arial"/>
                    <w:sz w:val="20"/>
                    <w:szCs w:val="20"/>
                  </w:rPr>
                  <w:t xml:space="preserve">LHERA is a great opportunity for those colleagues who wish to have an extra pair of hands to prime pump their innovative educational ideas and need some money to get started. £750.00 is more than it sounds! </w:t>
                </w:r>
              </w:p>
            </w:tc>
          </w:tr>
        </w:tbl>
        <w:p w14:paraId="48C5CD58" w14:textId="30651B14" w:rsidR="006700C8" w:rsidRDefault="006700C8" w:rsidP="009C4E46">
          <w:pPr>
            <w:rPr>
              <w:rFonts w:ascii="Arial" w:hAnsi="Arial" w:cs="Arial"/>
            </w:rPr>
          </w:pPr>
        </w:p>
        <w:p w14:paraId="4BA187EB" w14:textId="0AF73DC5" w:rsidR="006700C8" w:rsidRDefault="006700C8" w:rsidP="009C4E46">
          <w:pPr>
            <w:rPr>
              <w:rFonts w:ascii="Arial" w:hAnsi="Arial" w:cs="Arial"/>
            </w:rPr>
          </w:pPr>
          <w:r>
            <w:rPr>
              <w:rFonts w:ascii="Arial" w:hAnsi="Arial" w:cs="Arial"/>
            </w:rPr>
            <w:t>Completed by …</w:t>
          </w:r>
          <w:r w:rsidR="00375278">
            <w:rPr>
              <w:rFonts w:ascii="Arial" w:hAnsi="Arial" w:cs="Arial"/>
            </w:rPr>
            <w:t>Keivan Ahmadi</w:t>
          </w:r>
        </w:p>
        <w:p w14:paraId="40D5B98A" w14:textId="5C7C522B" w:rsidR="006700C8" w:rsidRDefault="006700C8" w:rsidP="009C4E46">
          <w:pPr>
            <w:rPr>
              <w:rFonts w:ascii="Arial" w:hAnsi="Arial" w:cs="Arial"/>
            </w:rPr>
          </w:pPr>
          <w:r>
            <w:rPr>
              <w:rFonts w:ascii="Arial" w:hAnsi="Arial" w:cs="Arial"/>
            </w:rPr>
            <w:t>Date …</w:t>
          </w:r>
          <w:r w:rsidR="00375278">
            <w:rPr>
              <w:rFonts w:ascii="Arial" w:hAnsi="Arial" w:cs="Arial"/>
            </w:rPr>
            <w:t>2</w:t>
          </w:r>
          <w:r w:rsidR="008C79D8">
            <w:rPr>
              <w:rFonts w:ascii="Arial" w:hAnsi="Arial" w:cs="Arial"/>
            </w:rPr>
            <w:t>6</w:t>
          </w:r>
          <w:r w:rsidR="00375278">
            <w:rPr>
              <w:rFonts w:ascii="Arial" w:hAnsi="Arial" w:cs="Arial"/>
            </w:rPr>
            <w:t>/06/2018</w:t>
          </w:r>
          <w:r>
            <w:rPr>
              <w:rFonts w:ascii="Arial" w:hAnsi="Arial" w:cs="Arial"/>
            </w:rPr>
            <w:t>………………………………………………</w:t>
          </w:r>
        </w:p>
        <w:p w14:paraId="33E14077" w14:textId="649E7C98" w:rsidR="00DC696B" w:rsidRPr="006700C8" w:rsidRDefault="006700C8">
          <w:pPr>
            <w:rPr>
              <w:rFonts w:ascii="Arial" w:hAnsi="Arial" w:cs="Arial"/>
            </w:rPr>
          </w:pPr>
          <w:r>
            <w:rPr>
              <w:rFonts w:ascii="Arial" w:hAnsi="Arial" w:cs="Arial"/>
            </w:rPr>
            <w:t xml:space="preserve">Please submit this report to </w:t>
          </w:r>
          <w:hyperlink r:id="rId13" w:history="1">
            <w:r w:rsidRPr="00143165">
              <w:rPr>
                <w:rStyle w:val="Hyperlink"/>
                <w:rFonts w:ascii="Arial" w:hAnsi="Arial" w:cs="Arial"/>
              </w:rPr>
              <w:t>lheri@lincoln.ac.uk</w:t>
            </w:r>
          </w:hyperlink>
          <w:r>
            <w:rPr>
              <w:rFonts w:ascii="Arial" w:hAnsi="Arial" w:cs="Arial"/>
            </w:rPr>
            <w:t xml:space="preserve"> no later than …………….</w:t>
          </w:r>
        </w:p>
      </w:sdtContent>
    </w:sdt>
    <w:sectPr w:rsidR="00DC696B" w:rsidRPr="006700C8" w:rsidSect="006700C8">
      <w:footerReference w:type="default" r:id="rId14"/>
      <w:pgSz w:w="12240" w:h="15840"/>
      <w:pgMar w:top="993" w:right="1440" w:bottom="1440" w:left="1440" w:header="426" w:footer="720"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eivan Ahmadi" w:date="2018-06-28T09:38:00Z" w:initials="KA">
    <w:p w14:paraId="29A33510" w14:textId="77777777" w:rsidR="00726EC8" w:rsidRDefault="00726EC8">
      <w:pPr>
        <w:pStyle w:val="CommentText"/>
      </w:pPr>
      <w:r>
        <w:rPr>
          <w:rStyle w:val="CommentReference"/>
        </w:rPr>
        <w:annotationRef/>
      </w:r>
      <w:r>
        <w:t>Dear Ali,</w:t>
      </w:r>
    </w:p>
    <w:p w14:paraId="24DC0A40" w14:textId="77777777" w:rsidR="00726EC8" w:rsidRDefault="00726EC8">
      <w:pPr>
        <w:pStyle w:val="CommentText"/>
      </w:pPr>
      <w:r>
        <w:t>I tried several times via email, face-to-face chat to request the officer to help with this bit. Every time, I was told that I will receive the information ASAP.</w:t>
      </w:r>
    </w:p>
    <w:p w14:paraId="0B19F7C2" w14:textId="77777777" w:rsidR="00726EC8" w:rsidRDefault="00726EC8">
      <w:pPr>
        <w:pStyle w:val="CommentText"/>
      </w:pPr>
      <w:r>
        <w:t>Anyhow, I finally did a rough calculation to at least provide you with some figures.</w:t>
      </w:r>
    </w:p>
    <w:p w14:paraId="5B22C23D" w14:textId="77777777" w:rsidR="00726EC8" w:rsidRDefault="00726EC8">
      <w:pPr>
        <w:pStyle w:val="CommentText"/>
      </w:pPr>
    </w:p>
    <w:p w14:paraId="32860E13" w14:textId="6C157C47" w:rsidR="00726EC8" w:rsidRDefault="0049640A">
      <w:pPr>
        <w:pStyle w:val="CommentText"/>
        <w:rPr>
          <w:b/>
        </w:rPr>
      </w:pPr>
      <w:r>
        <w:t>Total</w:t>
      </w:r>
      <w:r w:rsidR="00726EC8">
        <w:t xml:space="preserve"> expenditure</w:t>
      </w:r>
      <w:r>
        <w:t xml:space="preserve"> up to 30</w:t>
      </w:r>
      <w:r w:rsidRPr="0049640A">
        <w:rPr>
          <w:vertAlign w:val="superscript"/>
        </w:rPr>
        <w:t>th</w:t>
      </w:r>
      <w:r>
        <w:t xml:space="preserve"> June 2018</w:t>
      </w:r>
      <w:r w:rsidR="00726EC8">
        <w:t>:</w:t>
      </w:r>
      <w:r>
        <w:t xml:space="preserve"> </w:t>
      </w:r>
      <w:r w:rsidR="00726EC8" w:rsidRPr="0049640A">
        <w:rPr>
          <w:b/>
        </w:rPr>
        <w:t xml:space="preserve"> £ </w:t>
      </w:r>
      <w:r w:rsidRPr="0049640A">
        <w:rPr>
          <w:b/>
        </w:rPr>
        <w:t>690</w:t>
      </w:r>
      <w:r>
        <w:rPr>
          <w:b/>
        </w:rPr>
        <w:t xml:space="preserve"> (Approx.)</w:t>
      </w:r>
    </w:p>
    <w:p w14:paraId="4061E216" w14:textId="77777777" w:rsidR="0049640A" w:rsidRDefault="0049640A">
      <w:pPr>
        <w:pStyle w:val="CommentText"/>
      </w:pPr>
    </w:p>
    <w:p w14:paraId="34C41536" w14:textId="24D79818" w:rsidR="0049640A" w:rsidRDefault="0049640A">
      <w:pPr>
        <w:pStyle w:val="CommentText"/>
      </w:pPr>
      <w:r>
        <w:t xml:space="preserve">The remaining balance shall be claimed </w:t>
      </w:r>
      <w:r w:rsidR="000D16C9">
        <w:t>before 15</w:t>
      </w:r>
      <w:r w:rsidR="000D16C9" w:rsidRPr="000D16C9">
        <w:rPr>
          <w:vertAlign w:val="superscript"/>
        </w:rPr>
        <w:t>th</w:t>
      </w:r>
      <w:r w:rsidR="000D16C9">
        <w:t xml:space="preserve"> </w:t>
      </w:r>
      <w:r>
        <w:t xml:space="preserve"> July 2018.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C415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194E2" w14:textId="77777777" w:rsidR="00FA15EF" w:rsidRDefault="00FA15EF" w:rsidP="00302C9F">
      <w:pPr>
        <w:spacing w:after="0" w:line="240" w:lineRule="auto"/>
      </w:pPr>
      <w:r>
        <w:separator/>
      </w:r>
    </w:p>
  </w:endnote>
  <w:endnote w:type="continuationSeparator" w:id="0">
    <w:p w14:paraId="160857A5" w14:textId="77777777" w:rsidR="00FA15EF" w:rsidRDefault="00FA15EF" w:rsidP="0030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508884"/>
      <w:docPartObj>
        <w:docPartGallery w:val="Page Numbers (Bottom of Page)"/>
        <w:docPartUnique/>
      </w:docPartObj>
    </w:sdtPr>
    <w:sdtEndPr>
      <w:rPr>
        <w:noProof/>
      </w:rPr>
    </w:sdtEndPr>
    <w:sdtContent>
      <w:p w14:paraId="3FD0E8E5" w14:textId="5D73E2A0" w:rsidR="006700C8" w:rsidRDefault="006700C8">
        <w:pPr>
          <w:pStyle w:val="Footer"/>
          <w:jc w:val="right"/>
        </w:pPr>
        <w:r>
          <w:fldChar w:fldCharType="begin"/>
        </w:r>
        <w:r>
          <w:instrText xml:space="preserve"> PAGE   \* MERGEFORMAT </w:instrText>
        </w:r>
        <w:r>
          <w:fldChar w:fldCharType="separate"/>
        </w:r>
        <w:r w:rsidR="002409A9">
          <w:rPr>
            <w:noProof/>
          </w:rPr>
          <w:t>5</w:t>
        </w:r>
        <w:r>
          <w:rPr>
            <w:noProof/>
          </w:rPr>
          <w:fldChar w:fldCharType="end"/>
        </w:r>
      </w:p>
    </w:sdtContent>
  </w:sdt>
  <w:p w14:paraId="54CFF820" w14:textId="77777777" w:rsidR="006700C8" w:rsidRDefault="00670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9206D" w14:textId="77777777" w:rsidR="00FA15EF" w:rsidRDefault="00FA15EF" w:rsidP="00302C9F">
      <w:pPr>
        <w:spacing w:after="0" w:line="240" w:lineRule="auto"/>
      </w:pPr>
      <w:r>
        <w:separator/>
      </w:r>
    </w:p>
  </w:footnote>
  <w:footnote w:type="continuationSeparator" w:id="0">
    <w:p w14:paraId="4AABEE77" w14:textId="77777777" w:rsidR="00FA15EF" w:rsidRDefault="00FA15EF" w:rsidP="00302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05pt;height:19.6pt;visibility:visible;mso-wrap-style:square" o:bullet="t">
        <v:imagedata r:id="rId1" o:title=""/>
      </v:shape>
    </w:pict>
  </w:numPicBullet>
  <w:abstractNum w:abstractNumId="0" w15:restartNumberingAfterBreak="0">
    <w:nsid w:val="0B5C0A92"/>
    <w:multiLevelType w:val="hybridMultilevel"/>
    <w:tmpl w:val="6CA2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12A57"/>
    <w:multiLevelType w:val="hybridMultilevel"/>
    <w:tmpl w:val="A8181CAC"/>
    <w:lvl w:ilvl="0" w:tplc="82F6B4E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E54663E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rPr>
    </w:lvl>
    <w:lvl w:ilvl="4">
      <w:start w:val="1"/>
      <w:numFmt w:val="decimal"/>
      <w:pStyle w:val="Heading5"/>
      <w:lvlText w:val="%1.%2.%3.%4.%5"/>
      <w:lvlJc w:val="left"/>
      <w:pPr>
        <w:ind w:left="1008" w:hanging="1008"/>
      </w:pPr>
      <w:rPr>
        <w:b/>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9D24D2A"/>
    <w:multiLevelType w:val="hybridMultilevel"/>
    <w:tmpl w:val="1F28C310"/>
    <w:lvl w:ilvl="0" w:tplc="1FBA78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C104B6"/>
    <w:multiLevelType w:val="hybridMultilevel"/>
    <w:tmpl w:val="7AC2E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03558"/>
    <w:multiLevelType w:val="hybridMultilevel"/>
    <w:tmpl w:val="301E706A"/>
    <w:lvl w:ilvl="0" w:tplc="8E361F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D443A5"/>
    <w:multiLevelType w:val="hybridMultilevel"/>
    <w:tmpl w:val="B9C6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3AF"/>
    <w:multiLevelType w:val="hybridMultilevel"/>
    <w:tmpl w:val="0BAC19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FF002A"/>
    <w:multiLevelType w:val="hybridMultilevel"/>
    <w:tmpl w:val="2D487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461BE7"/>
    <w:multiLevelType w:val="hybridMultilevel"/>
    <w:tmpl w:val="4458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E1134"/>
    <w:multiLevelType w:val="hybridMultilevel"/>
    <w:tmpl w:val="AF8E80A4"/>
    <w:lvl w:ilvl="0" w:tplc="006A3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7E5E73"/>
    <w:multiLevelType w:val="hybridMultilevel"/>
    <w:tmpl w:val="5AF4B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40F98"/>
    <w:multiLevelType w:val="hybridMultilevel"/>
    <w:tmpl w:val="408A54E4"/>
    <w:lvl w:ilvl="0" w:tplc="9B6C2246">
      <w:start w:val="1"/>
      <w:numFmt w:val="decimal"/>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3320B08"/>
    <w:multiLevelType w:val="hybridMultilevel"/>
    <w:tmpl w:val="BC74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56310"/>
    <w:multiLevelType w:val="hybridMultilevel"/>
    <w:tmpl w:val="AAC4A7FC"/>
    <w:lvl w:ilvl="0" w:tplc="1FBA7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1451E8"/>
    <w:multiLevelType w:val="hybridMultilevel"/>
    <w:tmpl w:val="E480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D5BAC"/>
    <w:multiLevelType w:val="hybridMultilevel"/>
    <w:tmpl w:val="F168E160"/>
    <w:lvl w:ilvl="0" w:tplc="66C285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CD65B2"/>
    <w:multiLevelType w:val="hybridMultilevel"/>
    <w:tmpl w:val="5B5C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53393"/>
    <w:multiLevelType w:val="hybridMultilevel"/>
    <w:tmpl w:val="7A9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B6ECE"/>
    <w:multiLevelType w:val="hybridMultilevel"/>
    <w:tmpl w:val="6936BFE6"/>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B50E1"/>
    <w:multiLevelType w:val="hybridMultilevel"/>
    <w:tmpl w:val="1D0CCFFE"/>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4A476F"/>
    <w:multiLevelType w:val="hybridMultilevel"/>
    <w:tmpl w:val="7A9A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872F2"/>
    <w:multiLevelType w:val="hybridMultilevel"/>
    <w:tmpl w:val="210A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CD3246"/>
    <w:multiLevelType w:val="hybridMultilevel"/>
    <w:tmpl w:val="EB6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453D5"/>
    <w:multiLevelType w:val="hybridMultilevel"/>
    <w:tmpl w:val="BC549202"/>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A132C"/>
    <w:multiLevelType w:val="hybridMultilevel"/>
    <w:tmpl w:val="5BFE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24037"/>
    <w:multiLevelType w:val="hybridMultilevel"/>
    <w:tmpl w:val="A338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6E0A3A"/>
    <w:multiLevelType w:val="hybridMultilevel"/>
    <w:tmpl w:val="D7381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DA1456"/>
    <w:multiLevelType w:val="hybridMultilevel"/>
    <w:tmpl w:val="CBCC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C5844"/>
    <w:multiLevelType w:val="hybridMultilevel"/>
    <w:tmpl w:val="3D08D872"/>
    <w:lvl w:ilvl="0" w:tplc="510EF4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27458"/>
    <w:multiLevelType w:val="hybridMultilevel"/>
    <w:tmpl w:val="3D34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896A22"/>
    <w:multiLevelType w:val="hybridMultilevel"/>
    <w:tmpl w:val="099057B6"/>
    <w:lvl w:ilvl="0" w:tplc="BBDA44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4"/>
  </w:num>
  <w:num w:numId="14">
    <w:abstractNumId w:val="29"/>
  </w:num>
  <w:num w:numId="15">
    <w:abstractNumId w:val="25"/>
  </w:num>
  <w:num w:numId="16">
    <w:abstractNumId w:val="8"/>
  </w:num>
  <w:num w:numId="17">
    <w:abstractNumId w:val="11"/>
  </w:num>
  <w:num w:numId="18">
    <w:abstractNumId w:val="18"/>
  </w:num>
  <w:num w:numId="19">
    <w:abstractNumId w:val="7"/>
  </w:num>
  <w:num w:numId="20">
    <w:abstractNumId w:val="28"/>
  </w:num>
  <w:num w:numId="21">
    <w:abstractNumId w:val="9"/>
  </w:num>
  <w:num w:numId="22">
    <w:abstractNumId w:val="23"/>
  </w:num>
  <w:num w:numId="23">
    <w:abstractNumId w:val="6"/>
  </w:num>
  <w:num w:numId="24">
    <w:abstractNumId w:val="17"/>
  </w:num>
  <w:num w:numId="25">
    <w:abstractNumId w:val="15"/>
  </w:num>
  <w:num w:numId="26">
    <w:abstractNumId w:val="22"/>
  </w:num>
  <w:num w:numId="27">
    <w:abstractNumId w:val="13"/>
  </w:num>
  <w:num w:numId="28">
    <w:abstractNumId w:val="0"/>
  </w:num>
  <w:num w:numId="29">
    <w:abstractNumId w:val="26"/>
  </w:num>
  <w:num w:numId="30">
    <w:abstractNumId w:val="12"/>
  </w:num>
  <w:num w:numId="31">
    <w:abstractNumId w:val="30"/>
  </w:num>
  <w:num w:numId="32">
    <w:abstractNumId w:val="21"/>
  </w:num>
  <w:num w:numId="33">
    <w:abstractNumId w:val="14"/>
  </w:num>
  <w:num w:numId="34">
    <w:abstractNumId w:val="24"/>
  </w:num>
  <w:num w:numId="35">
    <w:abstractNumId w:val="1"/>
  </w:num>
  <w:num w:numId="36">
    <w:abstractNumId w:val="3"/>
  </w:num>
  <w:num w:numId="37">
    <w:abstractNumId w:val="10"/>
  </w:num>
  <w:num w:numId="38">
    <w:abstractNumId w:val="20"/>
  </w:num>
  <w:num w:numId="39">
    <w:abstractNumId w:val="19"/>
  </w:num>
  <w:num w:numId="40">
    <w:abstractNumId w:val="5"/>
  </w:num>
  <w:num w:numId="41">
    <w:abstractNumId w:val="31"/>
  </w:num>
  <w:num w:numId="42">
    <w:abstractNumId w:val="27"/>
  </w:num>
  <w:num w:numId="4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ivan Ahmadi">
    <w15:presenceInfo w15:providerId="AD" w15:userId="S-1-5-21-2281559424-4145653854-1186780546-172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33"/>
    <w:rsid w:val="0000435D"/>
    <w:rsid w:val="0000740B"/>
    <w:rsid w:val="0000775F"/>
    <w:rsid w:val="00024A50"/>
    <w:rsid w:val="00026F08"/>
    <w:rsid w:val="00032B1E"/>
    <w:rsid w:val="00033554"/>
    <w:rsid w:val="00036597"/>
    <w:rsid w:val="00044EAD"/>
    <w:rsid w:val="00051668"/>
    <w:rsid w:val="00051A37"/>
    <w:rsid w:val="0006030E"/>
    <w:rsid w:val="00067475"/>
    <w:rsid w:val="000706CD"/>
    <w:rsid w:val="00074099"/>
    <w:rsid w:val="00077423"/>
    <w:rsid w:val="00091271"/>
    <w:rsid w:val="000935B0"/>
    <w:rsid w:val="00097F2D"/>
    <w:rsid w:val="000A162A"/>
    <w:rsid w:val="000D16C9"/>
    <w:rsid w:val="000D6C46"/>
    <w:rsid w:val="000F4298"/>
    <w:rsid w:val="0010105C"/>
    <w:rsid w:val="00110453"/>
    <w:rsid w:val="00111A6C"/>
    <w:rsid w:val="00112DA6"/>
    <w:rsid w:val="00131265"/>
    <w:rsid w:val="00132319"/>
    <w:rsid w:val="00134991"/>
    <w:rsid w:val="00135341"/>
    <w:rsid w:val="00151E38"/>
    <w:rsid w:val="00151E5E"/>
    <w:rsid w:val="00161E06"/>
    <w:rsid w:val="00185332"/>
    <w:rsid w:val="00185ED7"/>
    <w:rsid w:val="001B1E18"/>
    <w:rsid w:val="001C503C"/>
    <w:rsid w:val="001E3C46"/>
    <w:rsid w:val="001F418C"/>
    <w:rsid w:val="001F4BBE"/>
    <w:rsid w:val="00201B97"/>
    <w:rsid w:val="002101C4"/>
    <w:rsid w:val="00212938"/>
    <w:rsid w:val="0021453A"/>
    <w:rsid w:val="00215DEC"/>
    <w:rsid w:val="002214DC"/>
    <w:rsid w:val="002338BB"/>
    <w:rsid w:val="00235C5C"/>
    <w:rsid w:val="00237EF1"/>
    <w:rsid w:val="002409A9"/>
    <w:rsid w:val="00253ADF"/>
    <w:rsid w:val="00275E6B"/>
    <w:rsid w:val="0028225A"/>
    <w:rsid w:val="002836B0"/>
    <w:rsid w:val="00283F70"/>
    <w:rsid w:val="002A3933"/>
    <w:rsid w:val="002D54E7"/>
    <w:rsid w:val="002D6FDD"/>
    <w:rsid w:val="002E705E"/>
    <w:rsid w:val="00302C9F"/>
    <w:rsid w:val="00320900"/>
    <w:rsid w:val="003444CC"/>
    <w:rsid w:val="00345A60"/>
    <w:rsid w:val="00345D08"/>
    <w:rsid w:val="00350DF3"/>
    <w:rsid w:val="00354DC7"/>
    <w:rsid w:val="0037093D"/>
    <w:rsid w:val="00375278"/>
    <w:rsid w:val="00375E7B"/>
    <w:rsid w:val="00377447"/>
    <w:rsid w:val="00390275"/>
    <w:rsid w:val="00391ED8"/>
    <w:rsid w:val="00397025"/>
    <w:rsid w:val="00397541"/>
    <w:rsid w:val="003A10D0"/>
    <w:rsid w:val="003A724F"/>
    <w:rsid w:val="003B4580"/>
    <w:rsid w:val="003C3888"/>
    <w:rsid w:val="003D18FE"/>
    <w:rsid w:val="003D4C4F"/>
    <w:rsid w:val="003D6134"/>
    <w:rsid w:val="003D7E0A"/>
    <w:rsid w:val="003E4B4C"/>
    <w:rsid w:val="003F04E2"/>
    <w:rsid w:val="003F4C2C"/>
    <w:rsid w:val="00405A99"/>
    <w:rsid w:val="00407255"/>
    <w:rsid w:val="0043578A"/>
    <w:rsid w:val="0044265A"/>
    <w:rsid w:val="004536A0"/>
    <w:rsid w:val="004627A0"/>
    <w:rsid w:val="00464846"/>
    <w:rsid w:val="00476590"/>
    <w:rsid w:val="004775E7"/>
    <w:rsid w:val="004821CA"/>
    <w:rsid w:val="00482CF9"/>
    <w:rsid w:val="004912A5"/>
    <w:rsid w:val="0049640A"/>
    <w:rsid w:val="00496E8B"/>
    <w:rsid w:val="004976BD"/>
    <w:rsid w:val="004A0290"/>
    <w:rsid w:val="004A76CA"/>
    <w:rsid w:val="004B6324"/>
    <w:rsid w:val="004C1898"/>
    <w:rsid w:val="004C273E"/>
    <w:rsid w:val="004C675F"/>
    <w:rsid w:val="004D369B"/>
    <w:rsid w:val="004F37A3"/>
    <w:rsid w:val="004F6769"/>
    <w:rsid w:val="0051256B"/>
    <w:rsid w:val="00513F7D"/>
    <w:rsid w:val="005362DF"/>
    <w:rsid w:val="00537341"/>
    <w:rsid w:val="00542EBF"/>
    <w:rsid w:val="00543657"/>
    <w:rsid w:val="005613E6"/>
    <w:rsid w:val="00566994"/>
    <w:rsid w:val="005752C9"/>
    <w:rsid w:val="005807B6"/>
    <w:rsid w:val="005853F6"/>
    <w:rsid w:val="00591416"/>
    <w:rsid w:val="00591A1C"/>
    <w:rsid w:val="00593BFD"/>
    <w:rsid w:val="00597E9A"/>
    <w:rsid w:val="005A2E47"/>
    <w:rsid w:val="005A42B3"/>
    <w:rsid w:val="005A582B"/>
    <w:rsid w:val="005B3ED6"/>
    <w:rsid w:val="005B4AFD"/>
    <w:rsid w:val="005C51F1"/>
    <w:rsid w:val="005C603B"/>
    <w:rsid w:val="005C7E72"/>
    <w:rsid w:val="005D7FC3"/>
    <w:rsid w:val="005F1267"/>
    <w:rsid w:val="005F6BBF"/>
    <w:rsid w:val="005F7B78"/>
    <w:rsid w:val="0060360C"/>
    <w:rsid w:val="00611062"/>
    <w:rsid w:val="00611CA7"/>
    <w:rsid w:val="00613888"/>
    <w:rsid w:val="00614D3E"/>
    <w:rsid w:val="00621964"/>
    <w:rsid w:val="00641CA5"/>
    <w:rsid w:val="00642BAF"/>
    <w:rsid w:val="00651181"/>
    <w:rsid w:val="0065745C"/>
    <w:rsid w:val="006630CE"/>
    <w:rsid w:val="00664E67"/>
    <w:rsid w:val="006700C8"/>
    <w:rsid w:val="00672776"/>
    <w:rsid w:val="00674C9A"/>
    <w:rsid w:val="006815E0"/>
    <w:rsid w:val="00692E73"/>
    <w:rsid w:val="006956D9"/>
    <w:rsid w:val="006C04F6"/>
    <w:rsid w:val="006D2549"/>
    <w:rsid w:val="006D3AFE"/>
    <w:rsid w:val="006E5C00"/>
    <w:rsid w:val="006E6274"/>
    <w:rsid w:val="006F3FAF"/>
    <w:rsid w:val="006F6802"/>
    <w:rsid w:val="00702474"/>
    <w:rsid w:val="0072128C"/>
    <w:rsid w:val="007226B1"/>
    <w:rsid w:val="00726EC8"/>
    <w:rsid w:val="0073204C"/>
    <w:rsid w:val="00751FDC"/>
    <w:rsid w:val="007572B6"/>
    <w:rsid w:val="007609D4"/>
    <w:rsid w:val="00761A7F"/>
    <w:rsid w:val="0076260E"/>
    <w:rsid w:val="00766976"/>
    <w:rsid w:val="00776ED2"/>
    <w:rsid w:val="00794EA1"/>
    <w:rsid w:val="007A553F"/>
    <w:rsid w:val="007A7577"/>
    <w:rsid w:val="007B43F0"/>
    <w:rsid w:val="007B74B2"/>
    <w:rsid w:val="007C6889"/>
    <w:rsid w:val="007D10B4"/>
    <w:rsid w:val="007D4C32"/>
    <w:rsid w:val="007F3C18"/>
    <w:rsid w:val="007F5A6D"/>
    <w:rsid w:val="00800AEB"/>
    <w:rsid w:val="008026A1"/>
    <w:rsid w:val="00812283"/>
    <w:rsid w:val="00817E41"/>
    <w:rsid w:val="00821FD0"/>
    <w:rsid w:val="0082496B"/>
    <w:rsid w:val="008330B5"/>
    <w:rsid w:val="00835B94"/>
    <w:rsid w:val="00835BAB"/>
    <w:rsid w:val="00840867"/>
    <w:rsid w:val="0085141C"/>
    <w:rsid w:val="00855118"/>
    <w:rsid w:val="0086426C"/>
    <w:rsid w:val="008664C8"/>
    <w:rsid w:val="00875255"/>
    <w:rsid w:val="0088232B"/>
    <w:rsid w:val="008A1C4E"/>
    <w:rsid w:val="008C10DD"/>
    <w:rsid w:val="008C79D8"/>
    <w:rsid w:val="008D331B"/>
    <w:rsid w:val="008E00B2"/>
    <w:rsid w:val="008F07BC"/>
    <w:rsid w:val="0093148C"/>
    <w:rsid w:val="0093271A"/>
    <w:rsid w:val="00933AC7"/>
    <w:rsid w:val="009424D2"/>
    <w:rsid w:val="0094706F"/>
    <w:rsid w:val="00964152"/>
    <w:rsid w:val="009B3585"/>
    <w:rsid w:val="009B4A71"/>
    <w:rsid w:val="009B7B15"/>
    <w:rsid w:val="009C4E46"/>
    <w:rsid w:val="009C6A89"/>
    <w:rsid w:val="009D6C87"/>
    <w:rsid w:val="00A170B6"/>
    <w:rsid w:val="00A37213"/>
    <w:rsid w:val="00A42841"/>
    <w:rsid w:val="00A67DA5"/>
    <w:rsid w:val="00A72D2C"/>
    <w:rsid w:val="00A80B67"/>
    <w:rsid w:val="00A97E1B"/>
    <w:rsid w:val="00AD48D7"/>
    <w:rsid w:val="00AE5ADA"/>
    <w:rsid w:val="00AE7078"/>
    <w:rsid w:val="00AF758B"/>
    <w:rsid w:val="00AF7B56"/>
    <w:rsid w:val="00B0406A"/>
    <w:rsid w:val="00B05D84"/>
    <w:rsid w:val="00B0709D"/>
    <w:rsid w:val="00B12008"/>
    <w:rsid w:val="00B24481"/>
    <w:rsid w:val="00B24DFF"/>
    <w:rsid w:val="00B271A9"/>
    <w:rsid w:val="00B50EDE"/>
    <w:rsid w:val="00B52158"/>
    <w:rsid w:val="00B74651"/>
    <w:rsid w:val="00B75004"/>
    <w:rsid w:val="00B90EE6"/>
    <w:rsid w:val="00B957CF"/>
    <w:rsid w:val="00B969B9"/>
    <w:rsid w:val="00BA1D56"/>
    <w:rsid w:val="00BA4AF8"/>
    <w:rsid w:val="00BB741B"/>
    <w:rsid w:val="00BC3847"/>
    <w:rsid w:val="00BD2039"/>
    <w:rsid w:val="00BF34CA"/>
    <w:rsid w:val="00C0389F"/>
    <w:rsid w:val="00C0393E"/>
    <w:rsid w:val="00C05D7F"/>
    <w:rsid w:val="00C2065B"/>
    <w:rsid w:val="00C304D7"/>
    <w:rsid w:val="00C34A35"/>
    <w:rsid w:val="00C40594"/>
    <w:rsid w:val="00C420BD"/>
    <w:rsid w:val="00C53EB9"/>
    <w:rsid w:val="00C5513D"/>
    <w:rsid w:val="00C61683"/>
    <w:rsid w:val="00C71E54"/>
    <w:rsid w:val="00C80301"/>
    <w:rsid w:val="00C82EC0"/>
    <w:rsid w:val="00C82F58"/>
    <w:rsid w:val="00C915EE"/>
    <w:rsid w:val="00C93E24"/>
    <w:rsid w:val="00C96DF6"/>
    <w:rsid w:val="00CA17D5"/>
    <w:rsid w:val="00CB4FCA"/>
    <w:rsid w:val="00CB5E25"/>
    <w:rsid w:val="00CB5EBF"/>
    <w:rsid w:val="00CD4D63"/>
    <w:rsid w:val="00CE21C6"/>
    <w:rsid w:val="00CE5739"/>
    <w:rsid w:val="00CF19F1"/>
    <w:rsid w:val="00CF7244"/>
    <w:rsid w:val="00D07474"/>
    <w:rsid w:val="00D164F1"/>
    <w:rsid w:val="00D3713C"/>
    <w:rsid w:val="00D45D41"/>
    <w:rsid w:val="00D53765"/>
    <w:rsid w:val="00D56E33"/>
    <w:rsid w:val="00D56F3F"/>
    <w:rsid w:val="00D60E9F"/>
    <w:rsid w:val="00D6177A"/>
    <w:rsid w:val="00D719D0"/>
    <w:rsid w:val="00DA008D"/>
    <w:rsid w:val="00DA734C"/>
    <w:rsid w:val="00DB21F1"/>
    <w:rsid w:val="00DB7500"/>
    <w:rsid w:val="00DC5D8F"/>
    <w:rsid w:val="00DC696B"/>
    <w:rsid w:val="00DE29E2"/>
    <w:rsid w:val="00DE7D3F"/>
    <w:rsid w:val="00DF3DA0"/>
    <w:rsid w:val="00E03105"/>
    <w:rsid w:val="00E054C3"/>
    <w:rsid w:val="00E17A4C"/>
    <w:rsid w:val="00E35062"/>
    <w:rsid w:val="00E43B14"/>
    <w:rsid w:val="00E657C9"/>
    <w:rsid w:val="00EB5974"/>
    <w:rsid w:val="00EB5BDA"/>
    <w:rsid w:val="00EC4039"/>
    <w:rsid w:val="00EC681A"/>
    <w:rsid w:val="00EC7FA3"/>
    <w:rsid w:val="00ED0470"/>
    <w:rsid w:val="00EE2D89"/>
    <w:rsid w:val="00EE4EFB"/>
    <w:rsid w:val="00F015F2"/>
    <w:rsid w:val="00F26B60"/>
    <w:rsid w:val="00F32758"/>
    <w:rsid w:val="00F32A13"/>
    <w:rsid w:val="00F35B08"/>
    <w:rsid w:val="00F45D15"/>
    <w:rsid w:val="00F512C0"/>
    <w:rsid w:val="00F77DFE"/>
    <w:rsid w:val="00F948DD"/>
    <w:rsid w:val="00FA15EF"/>
    <w:rsid w:val="00FA364A"/>
    <w:rsid w:val="00FB171A"/>
    <w:rsid w:val="00FD0A9A"/>
    <w:rsid w:val="00FD5186"/>
    <w:rsid w:val="00FF3E59"/>
    <w:rsid w:val="00FF417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C74C4"/>
  <w15:docId w15:val="{8DEDA692-B1D8-4A98-A7C1-3C9562E9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302C9F"/>
  </w:style>
  <w:style w:type="paragraph" w:styleId="Header">
    <w:name w:val="header"/>
    <w:basedOn w:val="Normal"/>
    <w:link w:val="HeaderChar"/>
    <w:uiPriority w:val="99"/>
    <w:unhideWhenUsed/>
    <w:rsid w:val="00302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C9F"/>
    <w:rPr>
      <w:lang w:val="en-GB"/>
    </w:rPr>
  </w:style>
  <w:style w:type="paragraph" w:styleId="Footer">
    <w:name w:val="footer"/>
    <w:basedOn w:val="Normal"/>
    <w:link w:val="FooterChar"/>
    <w:uiPriority w:val="99"/>
    <w:unhideWhenUsed/>
    <w:rsid w:val="00302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C9F"/>
    <w:rPr>
      <w:lang w:val="en-GB"/>
    </w:rPr>
  </w:style>
  <w:style w:type="paragraph" w:styleId="TOC1">
    <w:name w:val="toc 1"/>
    <w:basedOn w:val="Normal"/>
    <w:next w:val="Normal"/>
    <w:autoRedefine/>
    <w:uiPriority w:val="39"/>
    <w:unhideWhenUsed/>
    <w:rsid w:val="00397025"/>
    <w:pPr>
      <w:tabs>
        <w:tab w:val="left" w:pos="440"/>
        <w:tab w:val="right" w:leader="dot" w:pos="9350"/>
      </w:tabs>
      <w:spacing w:after="100"/>
    </w:pPr>
    <w:rPr>
      <w:b/>
      <w:noProof/>
    </w:rPr>
  </w:style>
  <w:style w:type="paragraph" w:styleId="TOC2">
    <w:name w:val="toc 2"/>
    <w:basedOn w:val="Normal"/>
    <w:next w:val="Normal"/>
    <w:autoRedefine/>
    <w:uiPriority w:val="39"/>
    <w:unhideWhenUsed/>
    <w:rsid w:val="009C6A89"/>
    <w:pPr>
      <w:spacing w:after="100"/>
      <w:ind w:left="220"/>
    </w:pPr>
  </w:style>
  <w:style w:type="paragraph" w:styleId="TOC3">
    <w:name w:val="toc 3"/>
    <w:basedOn w:val="Normal"/>
    <w:next w:val="Normal"/>
    <w:autoRedefine/>
    <w:uiPriority w:val="39"/>
    <w:unhideWhenUsed/>
    <w:rsid w:val="009C6A89"/>
    <w:pPr>
      <w:spacing w:after="100"/>
      <w:ind w:left="440"/>
    </w:pPr>
  </w:style>
  <w:style w:type="character" w:styleId="Hyperlink">
    <w:name w:val="Hyperlink"/>
    <w:basedOn w:val="DefaultParagraphFont"/>
    <w:uiPriority w:val="99"/>
    <w:unhideWhenUsed/>
    <w:rsid w:val="009C6A89"/>
    <w:rPr>
      <w:color w:val="6B9F25" w:themeColor="hyperlink"/>
      <w:u w:val="single"/>
    </w:rPr>
  </w:style>
  <w:style w:type="paragraph" w:styleId="TOC4">
    <w:name w:val="toc 4"/>
    <w:basedOn w:val="Normal"/>
    <w:next w:val="Normal"/>
    <w:autoRedefine/>
    <w:uiPriority w:val="39"/>
    <w:unhideWhenUsed/>
    <w:rsid w:val="006956D9"/>
    <w:pPr>
      <w:spacing w:after="100"/>
      <w:ind w:left="660"/>
    </w:pPr>
  </w:style>
  <w:style w:type="paragraph" w:styleId="TOC5">
    <w:name w:val="toc 5"/>
    <w:basedOn w:val="Normal"/>
    <w:next w:val="Normal"/>
    <w:autoRedefine/>
    <w:uiPriority w:val="39"/>
    <w:unhideWhenUsed/>
    <w:rsid w:val="00397025"/>
    <w:pPr>
      <w:spacing w:after="100"/>
      <w:ind w:left="880"/>
    </w:pPr>
  </w:style>
  <w:style w:type="character" w:styleId="CommentReference">
    <w:name w:val="annotation reference"/>
    <w:basedOn w:val="DefaultParagraphFont"/>
    <w:uiPriority w:val="99"/>
    <w:semiHidden/>
    <w:unhideWhenUsed/>
    <w:rsid w:val="00D719D0"/>
    <w:rPr>
      <w:sz w:val="16"/>
      <w:szCs w:val="16"/>
    </w:rPr>
  </w:style>
  <w:style w:type="paragraph" w:styleId="CommentText">
    <w:name w:val="annotation text"/>
    <w:basedOn w:val="Normal"/>
    <w:link w:val="CommentTextChar"/>
    <w:uiPriority w:val="99"/>
    <w:semiHidden/>
    <w:unhideWhenUsed/>
    <w:rsid w:val="00D719D0"/>
    <w:pPr>
      <w:spacing w:line="240" w:lineRule="auto"/>
    </w:pPr>
    <w:rPr>
      <w:sz w:val="20"/>
      <w:szCs w:val="20"/>
    </w:rPr>
  </w:style>
  <w:style w:type="character" w:customStyle="1" w:styleId="CommentTextChar">
    <w:name w:val="Comment Text Char"/>
    <w:basedOn w:val="DefaultParagraphFont"/>
    <w:link w:val="CommentText"/>
    <w:uiPriority w:val="99"/>
    <w:semiHidden/>
    <w:rsid w:val="00D719D0"/>
    <w:rPr>
      <w:sz w:val="20"/>
      <w:szCs w:val="20"/>
      <w:lang w:val="en-GB"/>
    </w:rPr>
  </w:style>
  <w:style w:type="paragraph" w:styleId="BalloonText">
    <w:name w:val="Balloon Text"/>
    <w:basedOn w:val="Normal"/>
    <w:link w:val="BalloonTextChar"/>
    <w:uiPriority w:val="99"/>
    <w:semiHidden/>
    <w:unhideWhenUsed/>
    <w:rsid w:val="00D71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9D0"/>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C96DF6"/>
    <w:rPr>
      <w:b/>
      <w:bCs/>
    </w:rPr>
  </w:style>
  <w:style w:type="character" w:customStyle="1" w:styleId="CommentSubjectChar">
    <w:name w:val="Comment Subject Char"/>
    <w:basedOn w:val="CommentTextChar"/>
    <w:link w:val="CommentSubject"/>
    <w:uiPriority w:val="99"/>
    <w:semiHidden/>
    <w:rsid w:val="00C96DF6"/>
    <w:rPr>
      <w:b/>
      <w:bCs/>
      <w:sz w:val="20"/>
      <w:szCs w:val="20"/>
      <w:lang w:val="en-GB"/>
    </w:rPr>
  </w:style>
  <w:style w:type="paragraph" w:styleId="Bibliography">
    <w:name w:val="Bibliography"/>
    <w:basedOn w:val="Normal"/>
    <w:next w:val="Normal"/>
    <w:uiPriority w:val="37"/>
    <w:unhideWhenUsed/>
    <w:rsid w:val="00513F7D"/>
  </w:style>
  <w:style w:type="character" w:customStyle="1" w:styleId="apple-converted-space">
    <w:name w:val="apple-converted-space"/>
    <w:basedOn w:val="DefaultParagraphFont"/>
    <w:rsid w:val="004775E7"/>
  </w:style>
  <w:style w:type="paragraph" w:styleId="NormalWeb">
    <w:name w:val="Normal (Web)"/>
    <w:basedOn w:val="Normal"/>
    <w:uiPriority w:val="99"/>
    <w:semiHidden/>
    <w:unhideWhenUsed/>
    <w:rsid w:val="007D4C3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A">
    <w:name w:val="Body A"/>
    <w:rsid w:val="00077423"/>
    <w:pPr>
      <w:spacing w:after="120" w:line="264" w:lineRule="auto"/>
    </w:pPr>
    <w:rPr>
      <w:rFonts w:ascii="Calibri" w:eastAsia="Calibri" w:hAnsi="Calibri" w:cs="Calibri"/>
      <w:color w:val="000000"/>
      <w:u w:color="000000"/>
      <w:lang w:val="en-GB" w:eastAsia="en-GB"/>
    </w:rPr>
  </w:style>
  <w:style w:type="table" w:styleId="TableGrid">
    <w:name w:val="Table Grid"/>
    <w:basedOn w:val="TableNormal"/>
    <w:uiPriority w:val="39"/>
    <w:rsid w:val="006815E0"/>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BAF"/>
    <w:pPr>
      <w:autoSpaceDE w:val="0"/>
      <w:autoSpaceDN w:val="0"/>
      <w:adjustRightInd w:val="0"/>
      <w:spacing w:after="0" w:line="240" w:lineRule="auto"/>
    </w:pPr>
    <w:rPr>
      <w:rFonts w:ascii="Times New Roman" w:eastAsia="Arial Unicode MS" w:hAnsi="Times New Roman" w:cs="Times New Roman"/>
      <w:color w:val="000000"/>
      <w:sz w:val="24"/>
      <w:szCs w:val="24"/>
      <w:lang w:eastAsia="en-US"/>
    </w:rPr>
  </w:style>
  <w:style w:type="character" w:styleId="PlaceholderText">
    <w:name w:val="Placeholder Text"/>
    <w:basedOn w:val="DefaultParagraphFont"/>
    <w:uiPriority w:val="99"/>
    <w:semiHidden/>
    <w:rsid w:val="005752C9"/>
    <w:rPr>
      <w:color w:val="808080"/>
    </w:rPr>
  </w:style>
  <w:style w:type="paragraph" w:styleId="Revision">
    <w:name w:val="Revision"/>
    <w:hidden/>
    <w:uiPriority w:val="99"/>
    <w:semiHidden/>
    <w:rsid w:val="004F37A3"/>
    <w:pPr>
      <w:spacing w:after="0" w:line="240" w:lineRule="auto"/>
    </w:pPr>
    <w:rPr>
      <w:lang w:val="en-GB"/>
    </w:rPr>
  </w:style>
  <w:style w:type="character" w:customStyle="1" w:styleId="UnresolvedMention">
    <w:name w:val="Unresolved Mention"/>
    <w:basedOn w:val="DefaultParagraphFont"/>
    <w:uiPriority w:val="99"/>
    <w:semiHidden/>
    <w:unhideWhenUsed/>
    <w:rsid w:val="009424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378">
      <w:bodyDiv w:val="1"/>
      <w:marLeft w:val="0"/>
      <w:marRight w:val="0"/>
      <w:marTop w:val="0"/>
      <w:marBottom w:val="0"/>
      <w:divBdr>
        <w:top w:val="none" w:sz="0" w:space="0" w:color="auto"/>
        <w:left w:val="none" w:sz="0" w:space="0" w:color="auto"/>
        <w:bottom w:val="none" w:sz="0" w:space="0" w:color="auto"/>
        <w:right w:val="none" w:sz="0" w:space="0" w:color="auto"/>
      </w:divBdr>
    </w:div>
    <w:div w:id="131753746">
      <w:bodyDiv w:val="1"/>
      <w:marLeft w:val="0"/>
      <w:marRight w:val="0"/>
      <w:marTop w:val="0"/>
      <w:marBottom w:val="0"/>
      <w:divBdr>
        <w:top w:val="none" w:sz="0" w:space="0" w:color="auto"/>
        <w:left w:val="none" w:sz="0" w:space="0" w:color="auto"/>
        <w:bottom w:val="none" w:sz="0" w:space="0" w:color="auto"/>
        <w:right w:val="none" w:sz="0" w:space="0" w:color="auto"/>
      </w:divBdr>
    </w:div>
    <w:div w:id="366755838">
      <w:bodyDiv w:val="1"/>
      <w:marLeft w:val="0"/>
      <w:marRight w:val="0"/>
      <w:marTop w:val="0"/>
      <w:marBottom w:val="0"/>
      <w:divBdr>
        <w:top w:val="none" w:sz="0" w:space="0" w:color="auto"/>
        <w:left w:val="none" w:sz="0" w:space="0" w:color="auto"/>
        <w:bottom w:val="none" w:sz="0" w:space="0" w:color="auto"/>
        <w:right w:val="none" w:sz="0" w:space="0" w:color="auto"/>
      </w:divBdr>
    </w:div>
    <w:div w:id="417139305">
      <w:bodyDiv w:val="1"/>
      <w:marLeft w:val="0"/>
      <w:marRight w:val="0"/>
      <w:marTop w:val="0"/>
      <w:marBottom w:val="0"/>
      <w:divBdr>
        <w:top w:val="none" w:sz="0" w:space="0" w:color="auto"/>
        <w:left w:val="none" w:sz="0" w:space="0" w:color="auto"/>
        <w:bottom w:val="none" w:sz="0" w:space="0" w:color="auto"/>
        <w:right w:val="none" w:sz="0" w:space="0" w:color="auto"/>
      </w:divBdr>
    </w:div>
    <w:div w:id="548808601">
      <w:bodyDiv w:val="1"/>
      <w:marLeft w:val="0"/>
      <w:marRight w:val="0"/>
      <w:marTop w:val="0"/>
      <w:marBottom w:val="0"/>
      <w:divBdr>
        <w:top w:val="none" w:sz="0" w:space="0" w:color="auto"/>
        <w:left w:val="none" w:sz="0" w:space="0" w:color="auto"/>
        <w:bottom w:val="none" w:sz="0" w:space="0" w:color="auto"/>
        <w:right w:val="none" w:sz="0" w:space="0" w:color="auto"/>
      </w:divBdr>
    </w:div>
    <w:div w:id="652104451">
      <w:bodyDiv w:val="1"/>
      <w:marLeft w:val="0"/>
      <w:marRight w:val="0"/>
      <w:marTop w:val="0"/>
      <w:marBottom w:val="0"/>
      <w:divBdr>
        <w:top w:val="none" w:sz="0" w:space="0" w:color="auto"/>
        <w:left w:val="none" w:sz="0" w:space="0" w:color="auto"/>
        <w:bottom w:val="none" w:sz="0" w:space="0" w:color="auto"/>
        <w:right w:val="none" w:sz="0" w:space="0" w:color="auto"/>
      </w:divBdr>
    </w:div>
    <w:div w:id="713426360">
      <w:bodyDiv w:val="1"/>
      <w:marLeft w:val="0"/>
      <w:marRight w:val="0"/>
      <w:marTop w:val="0"/>
      <w:marBottom w:val="0"/>
      <w:divBdr>
        <w:top w:val="none" w:sz="0" w:space="0" w:color="auto"/>
        <w:left w:val="none" w:sz="0" w:space="0" w:color="auto"/>
        <w:bottom w:val="none" w:sz="0" w:space="0" w:color="auto"/>
        <w:right w:val="none" w:sz="0" w:space="0" w:color="auto"/>
      </w:divBdr>
    </w:div>
    <w:div w:id="849485114">
      <w:bodyDiv w:val="1"/>
      <w:marLeft w:val="0"/>
      <w:marRight w:val="0"/>
      <w:marTop w:val="0"/>
      <w:marBottom w:val="0"/>
      <w:divBdr>
        <w:top w:val="none" w:sz="0" w:space="0" w:color="auto"/>
        <w:left w:val="none" w:sz="0" w:space="0" w:color="auto"/>
        <w:bottom w:val="none" w:sz="0" w:space="0" w:color="auto"/>
        <w:right w:val="none" w:sz="0" w:space="0" w:color="auto"/>
      </w:divBdr>
    </w:div>
    <w:div w:id="1032344585">
      <w:bodyDiv w:val="1"/>
      <w:marLeft w:val="0"/>
      <w:marRight w:val="0"/>
      <w:marTop w:val="0"/>
      <w:marBottom w:val="0"/>
      <w:divBdr>
        <w:top w:val="none" w:sz="0" w:space="0" w:color="auto"/>
        <w:left w:val="none" w:sz="0" w:space="0" w:color="auto"/>
        <w:bottom w:val="none" w:sz="0" w:space="0" w:color="auto"/>
        <w:right w:val="none" w:sz="0" w:space="0" w:color="auto"/>
      </w:divBdr>
    </w:div>
    <w:div w:id="1067916291">
      <w:bodyDiv w:val="1"/>
      <w:marLeft w:val="0"/>
      <w:marRight w:val="0"/>
      <w:marTop w:val="0"/>
      <w:marBottom w:val="0"/>
      <w:divBdr>
        <w:top w:val="none" w:sz="0" w:space="0" w:color="auto"/>
        <w:left w:val="none" w:sz="0" w:space="0" w:color="auto"/>
        <w:bottom w:val="none" w:sz="0" w:space="0" w:color="auto"/>
        <w:right w:val="none" w:sz="0" w:space="0" w:color="auto"/>
      </w:divBdr>
    </w:div>
    <w:div w:id="1072852060">
      <w:bodyDiv w:val="1"/>
      <w:marLeft w:val="0"/>
      <w:marRight w:val="0"/>
      <w:marTop w:val="0"/>
      <w:marBottom w:val="0"/>
      <w:divBdr>
        <w:top w:val="none" w:sz="0" w:space="0" w:color="auto"/>
        <w:left w:val="none" w:sz="0" w:space="0" w:color="auto"/>
        <w:bottom w:val="none" w:sz="0" w:space="0" w:color="auto"/>
        <w:right w:val="none" w:sz="0" w:space="0" w:color="auto"/>
      </w:divBdr>
    </w:div>
    <w:div w:id="1096974331">
      <w:bodyDiv w:val="1"/>
      <w:marLeft w:val="0"/>
      <w:marRight w:val="0"/>
      <w:marTop w:val="0"/>
      <w:marBottom w:val="0"/>
      <w:divBdr>
        <w:top w:val="none" w:sz="0" w:space="0" w:color="auto"/>
        <w:left w:val="none" w:sz="0" w:space="0" w:color="auto"/>
        <w:bottom w:val="none" w:sz="0" w:space="0" w:color="auto"/>
        <w:right w:val="none" w:sz="0" w:space="0" w:color="auto"/>
      </w:divBdr>
    </w:div>
    <w:div w:id="1258831570">
      <w:bodyDiv w:val="1"/>
      <w:marLeft w:val="0"/>
      <w:marRight w:val="0"/>
      <w:marTop w:val="0"/>
      <w:marBottom w:val="0"/>
      <w:divBdr>
        <w:top w:val="none" w:sz="0" w:space="0" w:color="auto"/>
        <w:left w:val="none" w:sz="0" w:space="0" w:color="auto"/>
        <w:bottom w:val="none" w:sz="0" w:space="0" w:color="auto"/>
        <w:right w:val="none" w:sz="0" w:space="0" w:color="auto"/>
      </w:divBdr>
    </w:div>
    <w:div w:id="1308049390">
      <w:bodyDiv w:val="1"/>
      <w:marLeft w:val="0"/>
      <w:marRight w:val="0"/>
      <w:marTop w:val="0"/>
      <w:marBottom w:val="0"/>
      <w:divBdr>
        <w:top w:val="none" w:sz="0" w:space="0" w:color="auto"/>
        <w:left w:val="none" w:sz="0" w:space="0" w:color="auto"/>
        <w:bottom w:val="none" w:sz="0" w:space="0" w:color="auto"/>
        <w:right w:val="none" w:sz="0" w:space="0" w:color="auto"/>
      </w:divBdr>
    </w:div>
    <w:div w:id="1584491090">
      <w:bodyDiv w:val="1"/>
      <w:marLeft w:val="0"/>
      <w:marRight w:val="0"/>
      <w:marTop w:val="0"/>
      <w:marBottom w:val="0"/>
      <w:divBdr>
        <w:top w:val="none" w:sz="0" w:space="0" w:color="auto"/>
        <w:left w:val="none" w:sz="0" w:space="0" w:color="auto"/>
        <w:bottom w:val="none" w:sz="0" w:space="0" w:color="auto"/>
        <w:right w:val="none" w:sz="0" w:space="0" w:color="auto"/>
      </w:divBdr>
    </w:div>
    <w:div w:id="1651865563">
      <w:bodyDiv w:val="1"/>
      <w:marLeft w:val="0"/>
      <w:marRight w:val="0"/>
      <w:marTop w:val="0"/>
      <w:marBottom w:val="0"/>
      <w:divBdr>
        <w:top w:val="none" w:sz="0" w:space="0" w:color="auto"/>
        <w:left w:val="none" w:sz="0" w:space="0" w:color="auto"/>
        <w:bottom w:val="none" w:sz="0" w:space="0" w:color="auto"/>
        <w:right w:val="none" w:sz="0" w:space="0" w:color="auto"/>
      </w:divBdr>
    </w:div>
    <w:div w:id="1691489613">
      <w:bodyDiv w:val="1"/>
      <w:marLeft w:val="0"/>
      <w:marRight w:val="0"/>
      <w:marTop w:val="0"/>
      <w:marBottom w:val="0"/>
      <w:divBdr>
        <w:top w:val="none" w:sz="0" w:space="0" w:color="auto"/>
        <w:left w:val="none" w:sz="0" w:space="0" w:color="auto"/>
        <w:bottom w:val="none" w:sz="0" w:space="0" w:color="auto"/>
        <w:right w:val="none" w:sz="0" w:space="0" w:color="auto"/>
      </w:divBdr>
    </w:div>
    <w:div w:id="1745879715">
      <w:bodyDiv w:val="1"/>
      <w:marLeft w:val="0"/>
      <w:marRight w:val="0"/>
      <w:marTop w:val="0"/>
      <w:marBottom w:val="0"/>
      <w:divBdr>
        <w:top w:val="none" w:sz="0" w:space="0" w:color="auto"/>
        <w:left w:val="none" w:sz="0" w:space="0" w:color="auto"/>
        <w:bottom w:val="none" w:sz="0" w:space="0" w:color="auto"/>
        <w:right w:val="none" w:sz="0" w:space="0" w:color="auto"/>
      </w:divBdr>
    </w:div>
    <w:div w:id="1750348398">
      <w:bodyDiv w:val="1"/>
      <w:marLeft w:val="0"/>
      <w:marRight w:val="0"/>
      <w:marTop w:val="0"/>
      <w:marBottom w:val="0"/>
      <w:divBdr>
        <w:top w:val="none" w:sz="0" w:space="0" w:color="auto"/>
        <w:left w:val="none" w:sz="0" w:space="0" w:color="auto"/>
        <w:bottom w:val="none" w:sz="0" w:space="0" w:color="auto"/>
        <w:right w:val="none" w:sz="0" w:space="0" w:color="auto"/>
      </w:divBdr>
    </w:div>
    <w:div w:id="1774352268">
      <w:bodyDiv w:val="1"/>
      <w:marLeft w:val="0"/>
      <w:marRight w:val="0"/>
      <w:marTop w:val="0"/>
      <w:marBottom w:val="0"/>
      <w:divBdr>
        <w:top w:val="none" w:sz="0" w:space="0" w:color="auto"/>
        <w:left w:val="none" w:sz="0" w:space="0" w:color="auto"/>
        <w:bottom w:val="none" w:sz="0" w:space="0" w:color="auto"/>
        <w:right w:val="none" w:sz="0" w:space="0" w:color="auto"/>
      </w:divBdr>
    </w:div>
    <w:div w:id="1868906264">
      <w:bodyDiv w:val="1"/>
      <w:marLeft w:val="0"/>
      <w:marRight w:val="0"/>
      <w:marTop w:val="0"/>
      <w:marBottom w:val="0"/>
      <w:divBdr>
        <w:top w:val="none" w:sz="0" w:space="0" w:color="auto"/>
        <w:left w:val="none" w:sz="0" w:space="0" w:color="auto"/>
        <w:bottom w:val="none" w:sz="0" w:space="0" w:color="auto"/>
        <w:right w:val="none" w:sz="0" w:space="0" w:color="auto"/>
      </w:divBdr>
    </w:div>
    <w:div w:id="2042048656">
      <w:bodyDiv w:val="1"/>
      <w:marLeft w:val="0"/>
      <w:marRight w:val="0"/>
      <w:marTop w:val="0"/>
      <w:marBottom w:val="0"/>
      <w:divBdr>
        <w:top w:val="none" w:sz="0" w:space="0" w:color="auto"/>
        <w:left w:val="none" w:sz="0" w:space="0" w:color="auto"/>
        <w:bottom w:val="none" w:sz="0" w:space="0" w:color="auto"/>
        <w:right w:val="none" w:sz="0" w:space="0" w:color="auto"/>
      </w:divBdr>
    </w:div>
    <w:div w:id="2104256908">
      <w:bodyDiv w:val="1"/>
      <w:marLeft w:val="0"/>
      <w:marRight w:val="0"/>
      <w:marTop w:val="0"/>
      <w:marBottom w:val="0"/>
      <w:divBdr>
        <w:top w:val="none" w:sz="0" w:space="0" w:color="auto"/>
        <w:left w:val="none" w:sz="0" w:space="0" w:color="auto"/>
        <w:bottom w:val="none" w:sz="0" w:space="0" w:color="auto"/>
        <w:right w:val="none" w:sz="0" w:space="0" w:color="auto"/>
      </w:divBdr>
    </w:div>
    <w:div w:id="21077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heri@lincoln.ac.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heri@lincoln.ac.uk"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llett\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CAFB3E1-7820-4B44-AFB5-77E078F16B7E}"/>
      </w:docPartPr>
      <w:docPartBody>
        <w:p w:rsidR="009E07A3" w:rsidRDefault="009E07A3">
          <w:r w:rsidRPr="006371A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024B846-AC74-4D15-8281-A69462C3E4D7}"/>
      </w:docPartPr>
      <w:docPartBody>
        <w:p w:rsidR="009E07A3" w:rsidRDefault="009E07A3">
          <w:r w:rsidRPr="006371A2">
            <w:rPr>
              <w:rStyle w:val="PlaceholderText"/>
            </w:rPr>
            <w:t>Click here to enter a date.</w:t>
          </w:r>
        </w:p>
      </w:docPartBody>
    </w:docPart>
    <w:docPart>
      <w:docPartPr>
        <w:name w:val="04860323E55E42FCB1C1035A1988144B"/>
        <w:category>
          <w:name w:val="General"/>
          <w:gallery w:val="placeholder"/>
        </w:category>
        <w:types>
          <w:type w:val="bbPlcHdr"/>
        </w:types>
        <w:behaviors>
          <w:behavior w:val="content"/>
        </w:behaviors>
        <w:guid w:val="{1230671E-2D28-4C00-9B91-048CC17BB699}"/>
      </w:docPartPr>
      <w:docPartBody>
        <w:p w:rsidR="00F9508D" w:rsidRDefault="00F9508D" w:rsidP="00F9508D">
          <w:pPr>
            <w:pStyle w:val="04860323E55E42FCB1C1035A1988144B3"/>
          </w:pPr>
          <w:r w:rsidRPr="00CE21C6">
            <w:rPr>
              <w:rStyle w:val="PlaceholderText"/>
            </w:rPr>
            <w:t>Click here to enter text.</w:t>
          </w:r>
        </w:p>
      </w:docPartBody>
    </w:docPart>
    <w:docPart>
      <w:docPartPr>
        <w:name w:val="9FF2A7F1C3724F0BB89EFA87AC5D6E32"/>
        <w:category>
          <w:name w:val="General"/>
          <w:gallery w:val="placeholder"/>
        </w:category>
        <w:types>
          <w:type w:val="bbPlcHdr"/>
        </w:types>
        <w:behaviors>
          <w:behavior w:val="content"/>
        </w:behaviors>
        <w:guid w:val="{B62A45D0-A73B-4D9D-8BCA-7C11AE64E8BB}"/>
      </w:docPartPr>
      <w:docPartBody>
        <w:p w:rsidR="00F9508D" w:rsidRDefault="00F9508D" w:rsidP="00F9508D">
          <w:pPr>
            <w:pStyle w:val="9FF2A7F1C3724F0BB89EFA87AC5D6E323"/>
          </w:pPr>
          <w:r w:rsidRPr="006371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A3"/>
    <w:rsid w:val="001936DF"/>
    <w:rsid w:val="001C6F9D"/>
    <w:rsid w:val="00282AD8"/>
    <w:rsid w:val="00394261"/>
    <w:rsid w:val="00472082"/>
    <w:rsid w:val="006250FA"/>
    <w:rsid w:val="006477D5"/>
    <w:rsid w:val="0071744D"/>
    <w:rsid w:val="00847B03"/>
    <w:rsid w:val="008F4394"/>
    <w:rsid w:val="00986D3A"/>
    <w:rsid w:val="009E07A3"/>
    <w:rsid w:val="00AB6D6B"/>
    <w:rsid w:val="00DF289D"/>
    <w:rsid w:val="00E415FC"/>
    <w:rsid w:val="00F05773"/>
    <w:rsid w:val="00F9508D"/>
    <w:rsid w:val="00FD2F14"/>
    <w:rsid w:val="00FE40FE"/>
    <w:rsid w:val="00FF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394"/>
    <w:rPr>
      <w:color w:val="808080"/>
    </w:rPr>
  </w:style>
  <w:style w:type="paragraph" w:customStyle="1" w:styleId="1B1A3F8EF2BF414BAA0587570A8B4DB4">
    <w:name w:val="1B1A3F8EF2BF414BAA0587570A8B4DB4"/>
    <w:rsid w:val="001936DF"/>
  </w:style>
  <w:style w:type="paragraph" w:customStyle="1" w:styleId="E4EED027267C446B8B559B5E580C123C">
    <w:name w:val="E4EED027267C446B8B559B5E580C123C"/>
    <w:rsid w:val="001936DF"/>
  </w:style>
  <w:style w:type="paragraph" w:customStyle="1" w:styleId="92A6069560B54D8DB56A7C5FF008D271">
    <w:name w:val="92A6069560B54D8DB56A7C5FF008D271"/>
    <w:rsid w:val="001936DF"/>
  </w:style>
  <w:style w:type="paragraph" w:customStyle="1" w:styleId="5742080069494DCB8A359B734A114AAB">
    <w:name w:val="5742080069494DCB8A359B734A114AAB"/>
    <w:rsid w:val="001936DF"/>
  </w:style>
  <w:style w:type="paragraph" w:customStyle="1" w:styleId="BA9E804E760847D0810033710434E5F2">
    <w:name w:val="BA9E804E760847D0810033710434E5F2"/>
    <w:rsid w:val="001936DF"/>
  </w:style>
  <w:style w:type="paragraph" w:customStyle="1" w:styleId="7CED73C94E464A8CAFA76703BF846B00">
    <w:name w:val="7CED73C94E464A8CAFA76703BF846B00"/>
    <w:rsid w:val="001936DF"/>
  </w:style>
  <w:style w:type="paragraph" w:customStyle="1" w:styleId="30DE21B8543442F7BC5A37816B32A1C6">
    <w:name w:val="30DE21B8543442F7BC5A37816B32A1C6"/>
    <w:rsid w:val="001936DF"/>
  </w:style>
  <w:style w:type="paragraph" w:customStyle="1" w:styleId="AFB76768215B4B3EA87736B4AC9A2CBE">
    <w:name w:val="AFB76768215B4B3EA87736B4AC9A2CBE"/>
    <w:rsid w:val="001936DF"/>
  </w:style>
  <w:style w:type="paragraph" w:customStyle="1" w:styleId="627C93C3872E4A17B461DBEE4E304BFA">
    <w:name w:val="627C93C3872E4A17B461DBEE4E304BFA"/>
    <w:rsid w:val="001936DF"/>
  </w:style>
  <w:style w:type="paragraph" w:customStyle="1" w:styleId="D6B9821859CE4D608C54BF82A0D15D2D">
    <w:name w:val="D6B9821859CE4D608C54BF82A0D15D2D"/>
    <w:rsid w:val="00F9508D"/>
  </w:style>
  <w:style w:type="paragraph" w:customStyle="1" w:styleId="04860323E55E42FCB1C1035A1988144B">
    <w:name w:val="04860323E55E42FCB1C1035A1988144B"/>
    <w:rsid w:val="00F9508D"/>
    <w:rPr>
      <w:lang w:eastAsia="ja-JP"/>
    </w:rPr>
  </w:style>
  <w:style w:type="paragraph" w:customStyle="1" w:styleId="FAAE3C4846454C51B031678CE965A8F3">
    <w:name w:val="FAAE3C4846454C51B031678CE965A8F3"/>
    <w:rsid w:val="00F9508D"/>
    <w:rPr>
      <w:lang w:eastAsia="ja-JP"/>
    </w:rPr>
  </w:style>
  <w:style w:type="paragraph" w:customStyle="1" w:styleId="9FF2A7F1C3724F0BB89EFA87AC5D6E32">
    <w:name w:val="9FF2A7F1C3724F0BB89EFA87AC5D6E32"/>
    <w:rsid w:val="00F9508D"/>
    <w:rPr>
      <w:lang w:eastAsia="ja-JP"/>
    </w:rPr>
  </w:style>
  <w:style w:type="paragraph" w:customStyle="1" w:styleId="843EC5F20A6047A69812940159F210F1">
    <w:name w:val="843EC5F20A6047A69812940159F210F1"/>
    <w:rsid w:val="00F9508D"/>
    <w:rPr>
      <w:lang w:eastAsia="ja-JP"/>
    </w:rPr>
  </w:style>
  <w:style w:type="paragraph" w:customStyle="1" w:styleId="C2901EC1B59645308AB9F9CB9690EAF9">
    <w:name w:val="C2901EC1B59645308AB9F9CB9690EAF9"/>
    <w:rsid w:val="00F9508D"/>
    <w:rPr>
      <w:lang w:eastAsia="ja-JP"/>
    </w:rPr>
  </w:style>
  <w:style w:type="paragraph" w:customStyle="1" w:styleId="BA9E804E760847D0810033710434E5F21">
    <w:name w:val="BA9E804E760847D0810033710434E5F21"/>
    <w:rsid w:val="00F9508D"/>
    <w:rPr>
      <w:lang w:eastAsia="ja-JP"/>
    </w:rPr>
  </w:style>
  <w:style w:type="paragraph" w:customStyle="1" w:styleId="627C93C3872E4A17B461DBEE4E304BFA1">
    <w:name w:val="627C93C3872E4A17B461DBEE4E304BFA1"/>
    <w:rsid w:val="00F9508D"/>
    <w:rPr>
      <w:lang w:eastAsia="ja-JP"/>
    </w:rPr>
  </w:style>
  <w:style w:type="paragraph" w:customStyle="1" w:styleId="92DD308EA81747FEADAE3255A7C91D78">
    <w:name w:val="92DD308EA81747FEADAE3255A7C91D78"/>
    <w:rsid w:val="00F9508D"/>
    <w:rPr>
      <w:lang w:eastAsia="ja-JP"/>
    </w:rPr>
  </w:style>
  <w:style w:type="paragraph" w:customStyle="1" w:styleId="D6B9821859CE4D608C54BF82A0D15D2D1">
    <w:name w:val="D6B9821859CE4D608C54BF82A0D15D2D1"/>
    <w:rsid w:val="00F9508D"/>
    <w:rPr>
      <w:lang w:eastAsia="ja-JP"/>
    </w:rPr>
  </w:style>
  <w:style w:type="paragraph" w:customStyle="1" w:styleId="055088D0A72E4AF78A1541D971296156">
    <w:name w:val="055088D0A72E4AF78A1541D971296156"/>
    <w:rsid w:val="00F9508D"/>
  </w:style>
  <w:style w:type="paragraph" w:customStyle="1" w:styleId="5F6E165AD8374C95B27C39F1A269727F">
    <w:name w:val="5F6E165AD8374C95B27C39F1A269727F"/>
    <w:rsid w:val="00F9508D"/>
  </w:style>
  <w:style w:type="paragraph" w:customStyle="1" w:styleId="0AFE374DE5734A9E9077BF763A731AD6">
    <w:name w:val="0AFE374DE5734A9E9077BF763A731AD6"/>
    <w:rsid w:val="00F9508D"/>
  </w:style>
  <w:style w:type="paragraph" w:customStyle="1" w:styleId="C299C16F1A994593A55B26424E3A3683">
    <w:name w:val="C299C16F1A994593A55B26424E3A3683"/>
    <w:rsid w:val="00F9508D"/>
  </w:style>
  <w:style w:type="paragraph" w:customStyle="1" w:styleId="F644B858D32E49119E5659D63C59F52D">
    <w:name w:val="F644B858D32E49119E5659D63C59F52D"/>
    <w:rsid w:val="00F9508D"/>
  </w:style>
  <w:style w:type="paragraph" w:customStyle="1" w:styleId="CDD0ADAAC0DD4CC8AA4C2CE0312CBB11">
    <w:name w:val="CDD0ADAAC0DD4CC8AA4C2CE0312CBB11"/>
    <w:rsid w:val="00F9508D"/>
  </w:style>
  <w:style w:type="paragraph" w:customStyle="1" w:styleId="C7EC730520DE47ADA081696D3A067BA6">
    <w:name w:val="C7EC730520DE47ADA081696D3A067BA6"/>
    <w:rsid w:val="00F9508D"/>
  </w:style>
  <w:style w:type="paragraph" w:customStyle="1" w:styleId="507731E975F1496FA15A73A94FE545F6">
    <w:name w:val="507731E975F1496FA15A73A94FE545F6"/>
    <w:rsid w:val="00F9508D"/>
  </w:style>
  <w:style w:type="paragraph" w:customStyle="1" w:styleId="2DAC06E4AB0C4702893AE42C5C74CF65">
    <w:name w:val="2DAC06E4AB0C4702893AE42C5C74CF65"/>
    <w:rsid w:val="00F9508D"/>
  </w:style>
  <w:style w:type="paragraph" w:customStyle="1" w:styleId="DDFB3A6789014D8CAB7C72BD3529E4C8">
    <w:name w:val="DDFB3A6789014D8CAB7C72BD3529E4C8"/>
    <w:rsid w:val="00F9508D"/>
  </w:style>
  <w:style w:type="paragraph" w:customStyle="1" w:styleId="04860323E55E42FCB1C1035A1988144B1">
    <w:name w:val="04860323E55E42FCB1C1035A1988144B1"/>
    <w:rsid w:val="00F9508D"/>
    <w:rPr>
      <w:lang w:eastAsia="ja-JP"/>
    </w:rPr>
  </w:style>
  <w:style w:type="paragraph" w:customStyle="1" w:styleId="FAAE3C4846454C51B031678CE965A8F31">
    <w:name w:val="FAAE3C4846454C51B031678CE965A8F31"/>
    <w:rsid w:val="00F9508D"/>
    <w:rPr>
      <w:lang w:eastAsia="ja-JP"/>
    </w:rPr>
  </w:style>
  <w:style w:type="paragraph" w:customStyle="1" w:styleId="9FF2A7F1C3724F0BB89EFA87AC5D6E321">
    <w:name w:val="9FF2A7F1C3724F0BB89EFA87AC5D6E321"/>
    <w:rsid w:val="00F9508D"/>
    <w:rPr>
      <w:lang w:eastAsia="ja-JP"/>
    </w:rPr>
  </w:style>
  <w:style w:type="paragraph" w:customStyle="1" w:styleId="843EC5F20A6047A69812940159F210F11">
    <w:name w:val="843EC5F20A6047A69812940159F210F11"/>
    <w:rsid w:val="00F9508D"/>
    <w:rPr>
      <w:lang w:eastAsia="ja-JP"/>
    </w:rPr>
  </w:style>
  <w:style w:type="paragraph" w:customStyle="1" w:styleId="C2901EC1B59645308AB9F9CB9690EAF91">
    <w:name w:val="C2901EC1B59645308AB9F9CB9690EAF91"/>
    <w:rsid w:val="00F9508D"/>
    <w:rPr>
      <w:lang w:eastAsia="ja-JP"/>
    </w:rPr>
  </w:style>
  <w:style w:type="paragraph" w:customStyle="1" w:styleId="BA9E804E760847D0810033710434E5F22">
    <w:name w:val="BA9E804E760847D0810033710434E5F22"/>
    <w:rsid w:val="00F9508D"/>
    <w:rPr>
      <w:lang w:eastAsia="ja-JP"/>
    </w:rPr>
  </w:style>
  <w:style w:type="paragraph" w:customStyle="1" w:styleId="627C93C3872E4A17B461DBEE4E304BFA2">
    <w:name w:val="627C93C3872E4A17B461DBEE4E304BFA2"/>
    <w:rsid w:val="00F9508D"/>
    <w:rPr>
      <w:lang w:eastAsia="ja-JP"/>
    </w:rPr>
  </w:style>
  <w:style w:type="paragraph" w:customStyle="1" w:styleId="92DD308EA81747FEADAE3255A7C91D781">
    <w:name w:val="92DD308EA81747FEADAE3255A7C91D781"/>
    <w:rsid w:val="00F9508D"/>
    <w:rPr>
      <w:lang w:eastAsia="ja-JP"/>
    </w:rPr>
  </w:style>
  <w:style w:type="paragraph" w:customStyle="1" w:styleId="D6B9821859CE4D608C54BF82A0D15D2D2">
    <w:name w:val="D6B9821859CE4D608C54BF82A0D15D2D2"/>
    <w:rsid w:val="00F9508D"/>
    <w:rPr>
      <w:lang w:eastAsia="ja-JP"/>
    </w:rPr>
  </w:style>
  <w:style w:type="paragraph" w:customStyle="1" w:styleId="055088D0A72E4AF78A1541D9712961561">
    <w:name w:val="055088D0A72E4AF78A1541D9712961561"/>
    <w:rsid w:val="00F9508D"/>
    <w:rPr>
      <w:lang w:eastAsia="ja-JP"/>
    </w:rPr>
  </w:style>
  <w:style w:type="paragraph" w:customStyle="1" w:styleId="5F6E165AD8374C95B27C39F1A269727F1">
    <w:name w:val="5F6E165AD8374C95B27C39F1A269727F1"/>
    <w:rsid w:val="00F9508D"/>
    <w:rPr>
      <w:lang w:eastAsia="ja-JP"/>
    </w:rPr>
  </w:style>
  <w:style w:type="paragraph" w:customStyle="1" w:styleId="0AFE374DE5734A9E9077BF763A731AD61">
    <w:name w:val="0AFE374DE5734A9E9077BF763A731AD61"/>
    <w:rsid w:val="00F9508D"/>
    <w:rPr>
      <w:lang w:eastAsia="ja-JP"/>
    </w:rPr>
  </w:style>
  <w:style w:type="paragraph" w:customStyle="1" w:styleId="C299C16F1A994593A55B26424E3A36831">
    <w:name w:val="C299C16F1A994593A55B26424E3A36831"/>
    <w:rsid w:val="00F9508D"/>
    <w:rPr>
      <w:lang w:eastAsia="ja-JP"/>
    </w:rPr>
  </w:style>
  <w:style w:type="paragraph" w:customStyle="1" w:styleId="F644B858D32E49119E5659D63C59F52D1">
    <w:name w:val="F644B858D32E49119E5659D63C59F52D1"/>
    <w:rsid w:val="00F9508D"/>
    <w:rPr>
      <w:lang w:eastAsia="ja-JP"/>
    </w:rPr>
  </w:style>
  <w:style w:type="paragraph" w:customStyle="1" w:styleId="CDD0ADAAC0DD4CC8AA4C2CE0312CBB111">
    <w:name w:val="CDD0ADAAC0DD4CC8AA4C2CE0312CBB111"/>
    <w:rsid w:val="00F9508D"/>
    <w:rPr>
      <w:lang w:eastAsia="ja-JP"/>
    </w:rPr>
  </w:style>
  <w:style w:type="paragraph" w:customStyle="1" w:styleId="C7EC730520DE47ADA081696D3A067BA61">
    <w:name w:val="C7EC730520DE47ADA081696D3A067BA61"/>
    <w:rsid w:val="00F9508D"/>
    <w:rPr>
      <w:lang w:eastAsia="ja-JP"/>
    </w:rPr>
  </w:style>
  <w:style w:type="paragraph" w:customStyle="1" w:styleId="507731E975F1496FA15A73A94FE545F61">
    <w:name w:val="507731E975F1496FA15A73A94FE545F61"/>
    <w:rsid w:val="00F9508D"/>
    <w:rPr>
      <w:lang w:eastAsia="ja-JP"/>
    </w:rPr>
  </w:style>
  <w:style w:type="paragraph" w:customStyle="1" w:styleId="2DAC06E4AB0C4702893AE42C5C74CF651">
    <w:name w:val="2DAC06E4AB0C4702893AE42C5C74CF651"/>
    <w:rsid w:val="00F9508D"/>
    <w:rPr>
      <w:lang w:eastAsia="ja-JP"/>
    </w:rPr>
  </w:style>
  <w:style w:type="paragraph" w:customStyle="1" w:styleId="DDFB3A6789014D8CAB7C72BD3529E4C81">
    <w:name w:val="DDFB3A6789014D8CAB7C72BD3529E4C81"/>
    <w:rsid w:val="00F9508D"/>
    <w:rPr>
      <w:lang w:eastAsia="ja-JP"/>
    </w:rPr>
  </w:style>
  <w:style w:type="paragraph" w:customStyle="1" w:styleId="04860323E55E42FCB1C1035A1988144B2">
    <w:name w:val="04860323E55E42FCB1C1035A1988144B2"/>
    <w:rsid w:val="00F9508D"/>
    <w:rPr>
      <w:lang w:eastAsia="ja-JP"/>
    </w:rPr>
  </w:style>
  <w:style w:type="paragraph" w:customStyle="1" w:styleId="FAAE3C4846454C51B031678CE965A8F32">
    <w:name w:val="FAAE3C4846454C51B031678CE965A8F32"/>
    <w:rsid w:val="00F9508D"/>
    <w:rPr>
      <w:lang w:eastAsia="ja-JP"/>
    </w:rPr>
  </w:style>
  <w:style w:type="paragraph" w:customStyle="1" w:styleId="9FF2A7F1C3724F0BB89EFA87AC5D6E322">
    <w:name w:val="9FF2A7F1C3724F0BB89EFA87AC5D6E322"/>
    <w:rsid w:val="00F9508D"/>
    <w:rPr>
      <w:lang w:eastAsia="ja-JP"/>
    </w:rPr>
  </w:style>
  <w:style w:type="paragraph" w:customStyle="1" w:styleId="843EC5F20A6047A69812940159F210F12">
    <w:name w:val="843EC5F20A6047A69812940159F210F12"/>
    <w:rsid w:val="00F9508D"/>
    <w:rPr>
      <w:lang w:eastAsia="ja-JP"/>
    </w:rPr>
  </w:style>
  <w:style w:type="paragraph" w:customStyle="1" w:styleId="C2901EC1B59645308AB9F9CB9690EAF92">
    <w:name w:val="C2901EC1B59645308AB9F9CB9690EAF92"/>
    <w:rsid w:val="00F9508D"/>
    <w:rPr>
      <w:lang w:eastAsia="ja-JP"/>
    </w:rPr>
  </w:style>
  <w:style w:type="paragraph" w:customStyle="1" w:styleId="BA9E804E760847D0810033710434E5F23">
    <w:name w:val="BA9E804E760847D0810033710434E5F23"/>
    <w:rsid w:val="00F9508D"/>
    <w:rPr>
      <w:lang w:eastAsia="ja-JP"/>
    </w:rPr>
  </w:style>
  <w:style w:type="paragraph" w:customStyle="1" w:styleId="627C93C3872E4A17B461DBEE4E304BFA3">
    <w:name w:val="627C93C3872E4A17B461DBEE4E304BFA3"/>
    <w:rsid w:val="00F9508D"/>
    <w:rPr>
      <w:lang w:eastAsia="ja-JP"/>
    </w:rPr>
  </w:style>
  <w:style w:type="paragraph" w:customStyle="1" w:styleId="92DD308EA81747FEADAE3255A7C91D782">
    <w:name w:val="92DD308EA81747FEADAE3255A7C91D782"/>
    <w:rsid w:val="00F9508D"/>
    <w:rPr>
      <w:lang w:eastAsia="ja-JP"/>
    </w:rPr>
  </w:style>
  <w:style w:type="paragraph" w:customStyle="1" w:styleId="D6B9821859CE4D608C54BF82A0D15D2D3">
    <w:name w:val="D6B9821859CE4D608C54BF82A0D15D2D3"/>
    <w:rsid w:val="00F9508D"/>
    <w:rPr>
      <w:lang w:eastAsia="ja-JP"/>
    </w:rPr>
  </w:style>
  <w:style w:type="paragraph" w:customStyle="1" w:styleId="055088D0A72E4AF78A1541D9712961562">
    <w:name w:val="055088D0A72E4AF78A1541D9712961562"/>
    <w:rsid w:val="00F9508D"/>
    <w:rPr>
      <w:lang w:eastAsia="ja-JP"/>
    </w:rPr>
  </w:style>
  <w:style w:type="paragraph" w:customStyle="1" w:styleId="5F6E165AD8374C95B27C39F1A269727F2">
    <w:name w:val="5F6E165AD8374C95B27C39F1A269727F2"/>
    <w:rsid w:val="00F9508D"/>
    <w:rPr>
      <w:lang w:eastAsia="ja-JP"/>
    </w:rPr>
  </w:style>
  <w:style w:type="paragraph" w:customStyle="1" w:styleId="0AFE374DE5734A9E9077BF763A731AD62">
    <w:name w:val="0AFE374DE5734A9E9077BF763A731AD62"/>
    <w:rsid w:val="00F9508D"/>
    <w:rPr>
      <w:lang w:eastAsia="ja-JP"/>
    </w:rPr>
  </w:style>
  <w:style w:type="paragraph" w:customStyle="1" w:styleId="C299C16F1A994593A55B26424E3A36832">
    <w:name w:val="C299C16F1A994593A55B26424E3A36832"/>
    <w:rsid w:val="00F9508D"/>
    <w:rPr>
      <w:lang w:eastAsia="ja-JP"/>
    </w:rPr>
  </w:style>
  <w:style w:type="paragraph" w:customStyle="1" w:styleId="F644B858D32E49119E5659D63C59F52D2">
    <w:name w:val="F644B858D32E49119E5659D63C59F52D2"/>
    <w:rsid w:val="00F9508D"/>
    <w:rPr>
      <w:lang w:eastAsia="ja-JP"/>
    </w:rPr>
  </w:style>
  <w:style w:type="paragraph" w:customStyle="1" w:styleId="CDD0ADAAC0DD4CC8AA4C2CE0312CBB112">
    <w:name w:val="CDD0ADAAC0DD4CC8AA4C2CE0312CBB112"/>
    <w:rsid w:val="00F9508D"/>
    <w:rPr>
      <w:lang w:eastAsia="ja-JP"/>
    </w:rPr>
  </w:style>
  <w:style w:type="paragraph" w:customStyle="1" w:styleId="C7EC730520DE47ADA081696D3A067BA62">
    <w:name w:val="C7EC730520DE47ADA081696D3A067BA62"/>
    <w:rsid w:val="00F9508D"/>
    <w:rPr>
      <w:lang w:eastAsia="ja-JP"/>
    </w:rPr>
  </w:style>
  <w:style w:type="paragraph" w:customStyle="1" w:styleId="507731E975F1496FA15A73A94FE545F62">
    <w:name w:val="507731E975F1496FA15A73A94FE545F62"/>
    <w:rsid w:val="00F9508D"/>
    <w:rPr>
      <w:lang w:eastAsia="ja-JP"/>
    </w:rPr>
  </w:style>
  <w:style w:type="paragraph" w:customStyle="1" w:styleId="2DAC06E4AB0C4702893AE42C5C74CF652">
    <w:name w:val="2DAC06E4AB0C4702893AE42C5C74CF652"/>
    <w:rsid w:val="00F9508D"/>
    <w:rPr>
      <w:lang w:eastAsia="ja-JP"/>
    </w:rPr>
  </w:style>
  <w:style w:type="paragraph" w:customStyle="1" w:styleId="DDFB3A6789014D8CAB7C72BD3529E4C82">
    <w:name w:val="DDFB3A6789014D8CAB7C72BD3529E4C82"/>
    <w:rsid w:val="00F9508D"/>
    <w:rPr>
      <w:lang w:eastAsia="ja-JP"/>
    </w:rPr>
  </w:style>
  <w:style w:type="paragraph" w:customStyle="1" w:styleId="0A81DBF539434F5BA90C165461299F7D">
    <w:name w:val="0A81DBF539434F5BA90C165461299F7D"/>
    <w:rsid w:val="00F9508D"/>
    <w:rPr>
      <w:lang w:eastAsia="ja-JP"/>
    </w:rPr>
  </w:style>
  <w:style w:type="paragraph" w:customStyle="1" w:styleId="04860323E55E42FCB1C1035A1988144B3">
    <w:name w:val="04860323E55E42FCB1C1035A1988144B3"/>
    <w:rsid w:val="00F9508D"/>
    <w:rPr>
      <w:lang w:eastAsia="ja-JP"/>
    </w:rPr>
  </w:style>
  <w:style w:type="paragraph" w:customStyle="1" w:styleId="FAAE3C4846454C51B031678CE965A8F33">
    <w:name w:val="FAAE3C4846454C51B031678CE965A8F33"/>
    <w:rsid w:val="00F9508D"/>
    <w:rPr>
      <w:lang w:eastAsia="ja-JP"/>
    </w:rPr>
  </w:style>
  <w:style w:type="paragraph" w:customStyle="1" w:styleId="9FF2A7F1C3724F0BB89EFA87AC5D6E323">
    <w:name w:val="9FF2A7F1C3724F0BB89EFA87AC5D6E323"/>
    <w:rsid w:val="00F9508D"/>
    <w:rPr>
      <w:lang w:eastAsia="ja-JP"/>
    </w:rPr>
  </w:style>
  <w:style w:type="paragraph" w:customStyle="1" w:styleId="843EC5F20A6047A69812940159F210F13">
    <w:name w:val="843EC5F20A6047A69812940159F210F13"/>
    <w:rsid w:val="00F9508D"/>
    <w:rPr>
      <w:lang w:eastAsia="ja-JP"/>
    </w:rPr>
  </w:style>
  <w:style w:type="paragraph" w:customStyle="1" w:styleId="C2901EC1B59645308AB9F9CB9690EAF93">
    <w:name w:val="C2901EC1B59645308AB9F9CB9690EAF93"/>
    <w:rsid w:val="00F9508D"/>
    <w:rPr>
      <w:lang w:eastAsia="ja-JP"/>
    </w:rPr>
  </w:style>
  <w:style w:type="paragraph" w:customStyle="1" w:styleId="BA9E804E760847D0810033710434E5F24">
    <w:name w:val="BA9E804E760847D0810033710434E5F24"/>
    <w:rsid w:val="00F9508D"/>
    <w:rPr>
      <w:lang w:eastAsia="ja-JP"/>
    </w:rPr>
  </w:style>
  <w:style w:type="paragraph" w:customStyle="1" w:styleId="627C93C3872E4A17B461DBEE4E304BFA4">
    <w:name w:val="627C93C3872E4A17B461DBEE4E304BFA4"/>
    <w:rsid w:val="00F9508D"/>
    <w:rPr>
      <w:lang w:eastAsia="ja-JP"/>
    </w:rPr>
  </w:style>
  <w:style w:type="paragraph" w:customStyle="1" w:styleId="92DD308EA81747FEADAE3255A7C91D783">
    <w:name w:val="92DD308EA81747FEADAE3255A7C91D783"/>
    <w:rsid w:val="00F9508D"/>
    <w:rPr>
      <w:lang w:eastAsia="ja-JP"/>
    </w:rPr>
  </w:style>
  <w:style w:type="paragraph" w:customStyle="1" w:styleId="D6B9821859CE4D608C54BF82A0D15D2D4">
    <w:name w:val="D6B9821859CE4D608C54BF82A0D15D2D4"/>
    <w:rsid w:val="00F9508D"/>
    <w:rPr>
      <w:lang w:eastAsia="ja-JP"/>
    </w:rPr>
  </w:style>
  <w:style w:type="paragraph" w:customStyle="1" w:styleId="055088D0A72E4AF78A1541D9712961563">
    <w:name w:val="055088D0A72E4AF78A1541D9712961563"/>
    <w:rsid w:val="00F9508D"/>
    <w:rPr>
      <w:lang w:eastAsia="ja-JP"/>
    </w:rPr>
  </w:style>
  <w:style w:type="paragraph" w:customStyle="1" w:styleId="5F6E165AD8374C95B27C39F1A269727F3">
    <w:name w:val="5F6E165AD8374C95B27C39F1A269727F3"/>
    <w:rsid w:val="00F9508D"/>
    <w:rPr>
      <w:lang w:eastAsia="ja-JP"/>
    </w:rPr>
  </w:style>
  <w:style w:type="paragraph" w:customStyle="1" w:styleId="0AFE374DE5734A9E9077BF763A731AD63">
    <w:name w:val="0AFE374DE5734A9E9077BF763A731AD63"/>
    <w:rsid w:val="00F9508D"/>
    <w:rPr>
      <w:lang w:eastAsia="ja-JP"/>
    </w:rPr>
  </w:style>
  <w:style w:type="paragraph" w:customStyle="1" w:styleId="C299C16F1A994593A55B26424E3A36833">
    <w:name w:val="C299C16F1A994593A55B26424E3A36833"/>
    <w:rsid w:val="00F9508D"/>
    <w:rPr>
      <w:lang w:eastAsia="ja-JP"/>
    </w:rPr>
  </w:style>
  <w:style w:type="paragraph" w:customStyle="1" w:styleId="F644B858D32E49119E5659D63C59F52D3">
    <w:name w:val="F644B858D32E49119E5659D63C59F52D3"/>
    <w:rsid w:val="00F9508D"/>
    <w:rPr>
      <w:lang w:eastAsia="ja-JP"/>
    </w:rPr>
  </w:style>
  <w:style w:type="paragraph" w:customStyle="1" w:styleId="CDD0ADAAC0DD4CC8AA4C2CE0312CBB113">
    <w:name w:val="CDD0ADAAC0DD4CC8AA4C2CE0312CBB113"/>
    <w:rsid w:val="00F9508D"/>
    <w:rPr>
      <w:lang w:eastAsia="ja-JP"/>
    </w:rPr>
  </w:style>
  <w:style w:type="paragraph" w:customStyle="1" w:styleId="C7EC730520DE47ADA081696D3A067BA63">
    <w:name w:val="C7EC730520DE47ADA081696D3A067BA63"/>
    <w:rsid w:val="00F9508D"/>
    <w:rPr>
      <w:lang w:eastAsia="ja-JP"/>
    </w:rPr>
  </w:style>
  <w:style w:type="paragraph" w:customStyle="1" w:styleId="507731E975F1496FA15A73A94FE545F63">
    <w:name w:val="507731E975F1496FA15A73A94FE545F63"/>
    <w:rsid w:val="00F9508D"/>
    <w:rPr>
      <w:lang w:eastAsia="ja-JP"/>
    </w:rPr>
  </w:style>
  <w:style w:type="paragraph" w:customStyle="1" w:styleId="2DAC06E4AB0C4702893AE42C5C74CF653">
    <w:name w:val="2DAC06E4AB0C4702893AE42C5C74CF653"/>
    <w:rsid w:val="00F9508D"/>
    <w:rPr>
      <w:lang w:eastAsia="ja-JP"/>
    </w:rPr>
  </w:style>
  <w:style w:type="paragraph" w:customStyle="1" w:styleId="DDFB3A6789014D8CAB7C72BD3529E4C83">
    <w:name w:val="DDFB3A6789014D8CAB7C72BD3529E4C83"/>
    <w:rsid w:val="00F9508D"/>
    <w:rPr>
      <w:lang w:eastAsia="ja-JP"/>
    </w:rPr>
  </w:style>
  <w:style w:type="paragraph" w:customStyle="1" w:styleId="0A81DBF539434F5BA90C165461299F7D1">
    <w:name w:val="0A81DBF539434F5BA90C165461299F7D1"/>
    <w:rsid w:val="00F9508D"/>
    <w:rPr>
      <w:lang w:eastAsia="ja-JP"/>
    </w:rPr>
  </w:style>
  <w:style w:type="paragraph" w:customStyle="1" w:styleId="D6C8590DB1794AF487050C66C929E964">
    <w:name w:val="D6C8590DB1794AF487050C66C929E964"/>
    <w:rsid w:val="00F9508D"/>
    <w:rPr>
      <w:lang w:eastAsia="ja-JP"/>
    </w:rPr>
  </w:style>
  <w:style w:type="paragraph" w:customStyle="1" w:styleId="254974E9124D41059169114A11A703C0">
    <w:name w:val="254974E9124D41059169114A11A703C0"/>
    <w:rsid w:val="00F9508D"/>
    <w:rPr>
      <w:lang w:eastAsia="ja-JP"/>
    </w:rPr>
  </w:style>
  <w:style w:type="paragraph" w:customStyle="1" w:styleId="F40BA56ECBA5488FB3AD23C266A74286">
    <w:name w:val="F40BA56ECBA5488FB3AD23C266A74286"/>
    <w:rsid w:val="00F9508D"/>
  </w:style>
  <w:style w:type="paragraph" w:customStyle="1" w:styleId="D59A1899CD064573935B24B608E3DD94">
    <w:name w:val="D59A1899CD064573935B24B608E3DD94"/>
    <w:rsid w:val="00DF289D"/>
  </w:style>
  <w:style w:type="paragraph" w:customStyle="1" w:styleId="4FF37D2288C0472AADA16E579F7ED724">
    <w:name w:val="4FF37D2288C0472AADA16E579F7ED724"/>
    <w:rsid w:val="00DF289D"/>
  </w:style>
  <w:style w:type="paragraph" w:customStyle="1" w:styleId="70D922E1F385469099B13845D62A755D">
    <w:name w:val="70D922E1F385469099B13845D62A755D"/>
    <w:rsid w:val="00DF289D"/>
  </w:style>
  <w:style w:type="paragraph" w:customStyle="1" w:styleId="1DB77FD9161B4A04888C40DE92E3FF64">
    <w:name w:val="1DB77FD9161B4A04888C40DE92E3FF64"/>
    <w:rsid w:val="00394261"/>
  </w:style>
  <w:style w:type="paragraph" w:customStyle="1" w:styleId="7653C6B5FE5442E589BC0917CE295FD0">
    <w:name w:val="7653C6B5FE5442E589BC0917CE295FD0"/>
    <w:rsid w:val="008F4394"/>
  </w:style>
  <w:style w:type="paragraph" w:customStyle="1" w:styleId="DB8494642A0945429D899B1A0E8CABBF">
    <w:name w:val="DB8494642A0945429D899B1A0E8CABBF"/>
    <w:rsid w:val="008F4394"/>
  </w:style>
  <w:style w:type="paragraph" w:customStyle="1" w:styleId="DE61B9C81D3E420DA1C8C9639BA39223">
    <w:name w:val="DE61B9C81D3E420DA1C8C9639BA39223"/>
    <w:rsid w:val="008F4394"/>
  </w:style>
  <w:style w:type="paragraph" w:customStyle="1" w:styleId="C264395E02794AF0BA548CE4B68F0972">
    <w:name w:val="C264395E02794AF0BA548CE4B68F0972"/>
    <w:rsid w:val="008F4394"/>
  </w:style>
  <w:style w:type="paragraph" w:customStyle="1" w:styleId="1130213FC542487489589AA29511B868">
    <w:name w:val="1130213FC542487489589AA29511B868"/>
    <w:rsid w:val="008F4394"/>
  </w:style>
  <w:style w:type="paragraph" w:customStyle="1" w:styleId="ACEF8516000741EE8C635B34D978BC1B">
    <w:name w:val="ACEF8516000741EE8C635B34D978BC1B"/>
    <w:rsid w:val="008F4394"/>
  </w:style>
  <w:style w:type="paragraph" w:customStyle="1" w:styleId="FA8338B00FAC4544BB3416934D1E715D">
    <w:name w:val="FA8338B00FAC4544BB3416934D1E715D"/>
    <w:rsid w:val="008F4394"/>
  </w:style>
  <w:style w:type="paragraph" w:customStyle="1" w:styleId="3B8421F6F6A44B2492CC1F94A9E19FF9">
    <w:name w:val="3B8421F6F6A44B2492CC1F94A9E19FF9"/>
    <w:rsid w:val="008F4394"/>
  </w:style>
  <w:style w:type="paragraph" w:customStyle="1" w:styleId="B3B6DBE9071745D191CFA2F4D6E96C44">
    <w:name w:val="B3B6DBE9071745D191CFA2F4D6E96C44"/>
    <w:rsid w:val="008F4394"/>
  </w:style>
  <w:style w:type="paragraph" w:customStyle="1" w:styleId="5CB91E3D2C93406BBAC09D5FD2BAA52D">
    <w:name w:val="5CB91E3D2C93406BBAC09D5FD2BAA52D"/>
    <w:rsid w:val="008F4394"/>
  </w:style>
  <w:style w:type="paragraph" w:customStyle="1" w:styleId="A7E38433E0AF4D62B0940228E03A6DEB">
    <w:name w:val="A7E38433E0AF4D62B0940228E03A6DEB"/>
    <w:rsid w:val="008F4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Wil96</b:Tag>
    <b:SourceType>Book</b:SourceType>
    <b:Guid>{70247E71-0986-4B6F-AD83-CE91AE049D5B}</b:Guid>
    <b:Title>Laser Fundamentals</b:Title>
    <b:Year>1996</b:Year>
    <b:Author>
      <b:Author>
        <b:NameList>
          <b:Person>
            <b:Last>Silfvast</b:Last>
            <b:First>William</b:First>
            <b:Middle>T.</b:Middle>
          </b:Person>
        </b:NameList>
      </b:Author>
    </b:Author>
    <b:City>Florida</b:City>
    <b:Publisher>Cambrudge University Press</b:Publisher>
    <b:RefOrder>1</b:RefOrder>
  </b:Source>
</b:Sourc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5A5A106A-1418-4BD5-925E-E20B2D8F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89</TotalTime>
  <Pages>5</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Improving food and patient safety by advanced antimicrobial laser surface treatment for food and medical industries</vt:lpstr>
    </vt:vector>
  </TitlesOfParts>
  <Company/>
  <LinksUpToDate>false</LinksUpToDate>
  <CharactersWithSpaces>15677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food and patient safety by advanced antimicrobial laser surface treatment for food and medical industries</dc:title>
  <dc:subject>Alice Gillett  - A RIF project directed by Dr Ron Dixon, Dr David Waugh, Mark Swainson and David Bramston, University of Lincoln 2014-5</dc:subject>
  <dc:creator>Alice Gillett</dc:creator>
  <cp:keywords/>
  <cp:lastModifiedBy>Keivan Ahmadi</cp:lastModifiedBy>
  <cp:revision>8</cp:revision>
  <dcterms:created xsi:type="dcterms:W3CDTF">2018-06-26T12:16:00Z</dcterms:created>
  <dcterms:modified xsi:type="dcterms:W3CDTF">2018-06-28T10:26:00Z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